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F0C9010" w14:textId="77777777" w:rsidR="00104C2C" w:rsidRDefault="00104C2C">
      <w:pPr>
        <w:pStyle w:val="Title"/>
        <w:spacing w:before="0" w:line="120" w:lineRule="auto"/>
        <w:jc w:val="center"/>
        <w:rPr>
          <w:rFonts w:ascii="Arial" w:eastAsia="Arial" w:hAnsi="Arial" w:cs="Arial"/>
          <w:sz w:val="28"/>
          <w:szCs w:val="28"/>
          <w:u w:val="single"/>
        </w:rPr>
      </w:pPr>
    </w:p>
    <w:p w14:paraId="38FEF69A" w14:textId="3FE6783E" w:rsidR="00464C11" w:rsidRDefault="00464C11">
      <w:pPr>
        <w:pStyle w:val="Title"/>
        <w:spacing w:before="0" w:line="180" w:lineRule="auto"/>
        <w:jc w:val="center"/>
        <w:rPr>
          <w:rFonts w:ascii="Arial" w:eastAsia="Arial" w:hAnsi="Arial" w:cs="Arial"/>
          <w:b w:val="0"/>
          <w:sz w:val="28"/>
          <w:szCs w:val="28"/>
        </w:rPr>
      </w:pPr>
    </w:p>
    <w:p w14:paraId="5CBA01D6" w14:textId="77777777" w:rsidR="00104C2C" w:rsidRPr="00DF595D" w:rsidRDefault="00104C2C">
      <w:pPr>
        <w:pStyle w:val="Title"/>
        <w:spacing w:before="0" w:line="180" w:lineRule="auto"/>
        <w:jc w:val="center"/>
        <w:rPr>
          <w:rFonts w:ascii="Arial" w:eastAsia="Arial" w:hAnsi="Arial" w:cs="Arial"/>
          <w:bCs/>
          <w:sz w:val="28"/>
          <w:szCs w:val="28"/>
          <w:u w:val="single"/>
        </w:rPr>
      </w:pPr>
      <w:r w:rsidRPr="00DF595D">
        <w:rPr>
          <w:rFonts w:ascii="Arial" w:eastAsia="Arial" w:hAnsi="Arial" w:cs="Arial"/>
          <w:bCs/>
          <w:sz w:val="28"/>
          <w:szCs w:val="28"/>
          <w:u w:val="single"/>
        </w:rPr>
        <w:t>BILLINGHAM TOWN COUNCIL</w:t>
      </w:r>
    </w:p>
    <w:p w14:paraId="38FEF69B" w14:textId="52F789AB" w:rsidR="00464C11" w:rsidRPr="00DF595D" w:rsidRDefault="006455E2">
      <w:pPr>
        <w:pStyle w:val="Title"/>
        <w:spacing w:before="0" w:line="180" w:lineRule="auto"/>
        <w:jc w:val="center"/>
        <w:rPr>
          <w:rFonts w:ascii="Arial" w:eastAsia="Arial" w:hAnsi="Arial" w:cs="Arial"/>
          <w:bCs/>
          <w:sz w:val="28"/>
          <w:szCs w:val="28"/>
          <w:u w:val="single"/>
        </w:rPr>
      </w:pPr>
      <w:r w:rsidRPr="00DF595D">
        <w:rPr>
          <w:rFonts w:ascii="Arial" w:eastAsia="Arial" w:hAnsi="Arial" w:cs="Arial"/>
          <w:bCs/>
          <w:sz w:val="28"/>
          <w:szCs w:val="28"/>
          <w:u w:val="single"/>
        </w:rPr>
        <w:t xml:space="preserve">Minutes of the </w:t>
      </w:r>
      <w:r w:rsidRPr="00DF595D">
        <w:rPr>
          <w:rFonts w:ascii="Arial" w:eastAsia="Arial" w:hAnsi="Arial" w:cs="Arial"/>
          <w:bCs/>
          <w:color w:val="FF0000"/>
          <w:sz w:val="28"/>
          <w:szCs w:val="28"/>
          <w:u w:val="single"/>
        </w:rPr>
        <w:t>Finance &amp; General Purposes</w:t>
      </w:r>
      <w:r w:rsidRPr="00DF595D">
        <w:rPr>
          <w:rFonts w:ascii="Arial" w:eastAsia="Arial" w:hAnsi="Arial" w:cs="Arial"/>
          <w:bCs/>
          <w:sz w:val="28"/>
          <w:szCs w:val="28"/>
          <w:u w:val="single"/>
        </w:rPr>
        <w:t xml:space="preserve"> Committee Meeting </w:t>
      </w:r>
    </w:p>
    <w:p w14:paraId="38FEF69C" w14:textId="212281AB" w:rsidR="00464C11" w:rsidRPr="00DF595D" w:rsidRDefault="006455E2">
      <w:pPr>
        <w:pStyle w:val="Title"/>
        <w:spacing w:before="0" w:line="180" w:lineRule="auto"/>
        <w:jc w:val="center"/>
        <w:rPr>
          <w:rFonts w:ascii="Arial" w:eastAsia="Arial" w:hAnsi="Arial" w:cs="Arial"/>
          <w:bCs/>
          <w:sz w:val="28"/>
          <w:szCs w:val="28"/>
          <w:u w:val="single"/>
        </w:rPr>
      </w:pPr>
      <w:r w:rsidRPr="00DF595D">
        <w:rPr>
          <w:rFonts w:ascii="Arial" w:eastAsia="Arial" w:hAnsi="Arial" w:cs="Arial"/>
          <w:bCs/>
          <w:sz w:val="28"/>
          <w:szCs w:val="28"/>
          <w:u w:val="single"/>
        </w:rPr>
        <w:t xml:space="preserve">held on Tuesday </w:t>
      </w:r>
      <w:r w:rsidR="00661F9E">
        <w:rPr>
          <w:rFonts w:ascii="Arial" w:eastAsia="Arial" w:hAnsi="Arial" w:cs="Arial"/>
          <w:bCs/>
          <w:sz w:val="28"/>
          <w:szCs w:val="28"/>
          <w:u w:val="single"/>
        </w:rPr>
        <w:t>1</w:t>
      </w:r>
      <w:r w:rsidR="000B2157">
        <w:rPr>
          <w:rFonts w:ascii="Arial" w:eastAsia="Arial" w:hAnsi="Arial" w:cs="Arial"/>
          <w:bCs/>
          <w:sz w:val="28"/>
          <w:szCs w:val="28"/>
          <w:u w:val="single"/>
        </w:rPr>
        <w:t>6</w:t>
      </w:r>
      <w:r w:rsidR="00661F9E" w:rsidRPr="00661F9E">
        <w:rPr>
          <w:rFonts w:ascii="Arial" w:eastAsia="Arial" w:hAnsi="Arial" w:cs="Arial"/>
          <w:bCs/>
          <w:sz w:val="28"/>
          <w:szCs w:val="28"/>
          <w:u w:val="single"/>
          <w:vertAlign w:val="superscript"/>
        </w:rPr>
        <w:t>th</w:t>
      </w:r>
      <w:r w:rsidR="00661F9E">
        <w:rPr>
          <w:rFonts w:ascii="Arial" w:eastAsia="Arial" w:hAnsi="Arial" w:cs="Arial"/>
          <w:bCs/>
          <w:sz w:val="28"/>
          <w:szCs w:val="28"/>
          <w:u w:val="single"/>
        </w:rPr>
        <w:t xml:space="preserve"> </w:t>
      </w:r>
      <w:r w:rsidR="000B2157">
        <w:rPr>
          <w:rFonts w:ascii="Arial" w:eastAsia="Arial" w:hAnsi="Arial" w:cs="Arial"/>
          <w:bCs/>
          <w:sz w:val="28"/>
          <w:szCs w:val="28"/>
          <w:u w:val="single"/>
        </w:rPr>
        <w:t>April</w:t>
      </w:r>
      <w:r w:rsidR="00661F9E">
        <w:rPr>
          <w:rFonts w:ascii="Arial" w:eastAsia="Arial" w:hAnsi="Arial" w:cs="Arial"/>
          <w:bCs/>
          <w:sz w:val="28"/>
          <w:szCs w:val="28"/>
          <w:u w:val="single"/>
        </w:rPr>
        <w:t xml:space="preserve"> </w:t>
      </w:r>
      <w:r w:rsidRPr="00DF595D">
        <w:rPr>
          <w:rFonts w:ascii="Arial" w:eastAsia="Arial" w:hAnsi="Arial" w:cs="Arial"/>
          <w:bCs/>
          <w:sz w:val="28"/>
          <w:szCs w:val="28"/>
          <w:u w:val="single"/>
        </w:rPr>
        <w:t>202</w:t>
      </w:r>
      <w:r w:rsidR="002A445F">
        <w:rPr>
          <w:rFonts w:ascii="Arial" w:eastAsia="Arial" w:hAnsi="Arial" w:cs="Arial"/>
          <w:bCs/>
          <w:sz w:val="28"/>
          <w:szCs w:val="28"/>
          <w:u w:val="single"/>
        </w:rPr>
        <w:t>4</w:t>
      </w:r>
      <w:r w:rsidRPr="00DF595D">
        <w:rPr>
          <w:rFonts w:ascii="Arial" w:eastAsia="Arial" w:hAnsi="Arial" w:cs="Arial"/>
          <w:bCs/>
          <w:sz w:val="28"/>
          <w:szCs w:val="28"/>
          <w:u w:val="single"/>
        </w:rPr>
        <w:t xml:space="preserve"> at 6.30 p.m.</w:t>
      </w:r>
    </w:p>
    <w:p w14:paraId="38FEF69D" w14:textId="7C26C73D" w:rsidR="00464C11" w:rsidRPr="00DF595D" w:rsidRDefault="00762A28">
      <w:pPr>
        <w:pStyle w:val="Title"/>
        <w:spacing w:before="0" w:line="180" w:lineRule="auto"/>
        <w:jc w:val="center"/>
        <w:rPr>
          <w:rFonts w:ascii="Arial" w:eastAsia="Arial" w:hAnsi="Arial" w:cs="Arial"/>
          <w:bCs/>
          <w:sz w:val="28"/>
          <w:szCs w:val="28"/>
          <w:u w:val="single"/>
        </w:rPr>
      </w:pPr>
      <w:bookmarkStart w:id="0" w:name="_t21sdnv2ylg5" w:colFirst="0" w:colLast="0"/>
      <w:bookmarkEnd w:id="0"/>
      <w:r>
        <w:rPr>
          <w:rFonts w:ascii="Arial" w:eastAsia="Arial" w:hAnsi="Arial" w:cs="Arial"/>
          <w:bCs/>
          <w:sz w:val="28"/>
          <w:szCs w:val="28"/>
          <w:u w:val="single"/>
        </w:rPr>
        <w:t>at</w:t>
      </w:r>
      <w:r w:rsidR="0099781D" w:rsidRPr="00DF595D">
        <w:rPr>
          <w:rFonts w:ascii="Arial" w:eastAsia="Arial" w:hAnsi="Arial" w:cs="Arial"/>
          <w:bCs/>
          <w:sz w:val="28"/>
          <w:szCs w:val="28"/>
          <w:u w:val="single"/>
        </w:rPr>
        <w:t xml:space="preserve"> Billingham Library &amp; Customer Service Centre</w:t>
      </w:r>
    </w:p>
    <w:p w14:paraId="38FEF69E" w14:textId="3EDDFC0E" w:rsidR="00464C11" w:rsidRDefault="00464C11">
      <w:pPr>
        <w:pBdr>
          <w:top w:val="nil"/>
          <w:left w:val="nil"/>
          <w:bottom w:val="nil"/>
          <w:right w:val="nil"/>
          <w:between w:val="nil"/>
        </w:pBdr>
        <w:rPr>
          <w:b/>
          <w:bCs/>
        </w:rPr>
      </w:pPr>
    </w:p>
    <w:p w14:paraId="651B8943" w14:textId="77777777" w:rsidR="003F1767" w:rsidRPr="00DF595D" w:rsidRDefault="003F1767">
      <w:pPr>
        <w:pBdr>
          <w:top w:val="nil"/>
          <w:left w:val="nil"/>
          <w:bottom w:val="nil"/>
          <w:right w:val="nil"/>
          <w:between w:val="nil"/>
        </w:pBdr>
        <w:rPr>
          <w:b/>
          <w:bCs/>
        </w:rPr>
      </w:pPr>
    </w:p>
    <w:p w14:paraId="5CAFC23F" w14:textId="30419C73" w:rsidR="00F4383B" w:rsidRDefault="006455E2" w:rsidP="00772719">
      <w:pPr>
        <w:pStyle w:val="Heading1"/>
        <w:ind w:left="2880" w:hanging="2880"/>
      </w:pPr>
      <w:bookmarkStart w:id="1" w:name="_8llscaddt2i" w:colFirst="0" w:colLast="0"/>
      <w:bookmarkEnd w:id="1"/>
      <w:r>
        <w:rPr>
          <w:b/>
        </w:rPr>
        <w:t>Present: Councillor</w:t>
      </w:r>
      <w:r>
        <w:rPr>
          <w:b/>
        </w:rPr>
        <w:tab/>
      </w:r>
      <w:bookmarkStart w:id="2" w:name="_sf1dbf79gvhy" w:colFirst="0" w:colLast="0"/>
      <w:bookmarkEnd w:id="2"/>
      <w:r w:rsidR="00E94582">
        <w:t>Adam Gilburt</w:t>
      </w:r>
      <w:r w:rsidR="00343246">
        <w:t xml:space="preserve"> </w:t>
      </w:r>
      <w:r w:rsidR="00E94582">
        <w:br/>
      </w:r>
      <w:r w:rsidR="00B71DD6">
        <w:t>Guy Snead</w:t>
      </w:r>
      <w:r w:rsidR="00085B06">
        <w:t xml:space="preserve"> </w:t>
      </w:r>
      <w:r w:rsidR="005720F1">
        <w:br/>
      </w:r>
      <w:r w:rsidR="009A5A02">
        <w:t>Gina Mcall</w:t>
      </w:r>
      <w:r w:rsidR="009A5A02">
        <w:br/>
        <w:t>Ann McCoy</w:t>
      </w:r>
      <w:r w:rsidR="00661F9E">
        <w:br/>
        <w:t>Colin Leckonby</w:t>
      </w:r>
      <w:r w:rsidR="00FE6AF6">
        <w:br/>
        <w:t>Jim Scollen</w:t>
      </w:r>
    </w:p>
    <w:p w14:paraId="38FEF6A2" w14:textId="72EBD74E" w:rsidR="00464C11" w:rsidRDefault="006455E2" w:rsidP="00772719">
      <w:pPr>
        <w:pStyle w:val="Heading1"/>
        <w:ind w:left="2880" w:hanging="2880"/>
      </w:pPr>
      <w:r>
        <w:tab/>
        <w:t xml:space="preserve">                       </w:t>
      </w:r>
      <w:r>
        <w:tab/>
      </w:r>
    </w:p>
    <w:p w14:paraId="38FEF6A6" w14:textId="183AF05F" w:rsidR="00464C11" w:rsidRPr="004E3809" w:rsidRDefault="006455E2" w:rsidP="00772719">
      <w:pPr>
        <w:pStyle w:val="Heading1"/>
        <w:ind w:left="2880" w:hanging="2880"/>
        <w:rPr>
          <w:b/>
        </w:rPr>
      </w:pPr>
      <w:bookmarkStart w:id="3" w:name="_rpj0dmorgbwp" w:colFirst="0" w:colLast="0"/>
      <w:bookmarkEnd w:id="3"/>
      <w:r>
        <w:rPr>
          <w:b/>
        </w:rPr>
        <w:t xml:space="preserve">Official: </w:t>
      </w:r>
      <w:r>
        <w:rPr>
          <w:b/>
        </w:rPr>
        <w:tab/>
      </w:r>
      <w:bookmarkStart w:id="4" w:name="_2zab9iv15wi" w:colFirst="0" w:colLast="0"/>
      <w:bookmarkEnd w:id="4"/>
      <w:r w:rsidR="001616F7">
        <w:t>Miss Dee Smith,</w:t>
      </w:r>
      <w:r w:rsidR="00687990">
        <w:t xml:space="preserve"> </w:t>
      </w:r>
      <w:r>
        <w:t>Town Clerk</w:t>
      </w:r>
      <w:r w:rsidR="001616F7">
        <w:t>/RFO</w:t>
      </w:r>
      <w:r w:rsidR="00C55D5A">
        <w:t xml:space="preserve"> </w:t>
      </w:r>
      <w:r w:rsidR="00305F53">
        <w:tab/>
      </w:r>
      <w:r w:rsidR="000D50FB">
        <w:br/>
      </w:r>
      <w:bookmarkStart w:id="5" w:name="_5bx39vdy09ky" w:colFirst="0" w:colLast="0"/>
      <w:bookmarkEnd w:id="5"/>
    </w:p>
    <w:p w14:paraId="46A21223" w14:textId="52F026F4" w:rsidR="003E7575" w:rsidRPr="00CB3F5F" w:rsidRDefault="006455E2" w:rsidP="002449B6">
      <w:pPr>
        <w:pStyle w:val="Heading1"/>
        <w:ind w:left="2880" w:hanging="2880"/>
        <w:rPr>
          <w:bCs/>
        </w:rPr>
      </w:pPr>
      <w:r w:rsidRPr="00CB3F5F">
        <w:rPr>
          <w:b/>
        </w:rPr>
        <w:t>Apologies:</w:t>
      </w:r>
      <w:bookmarkStart w:id="6" w:name="_h6m17esv47kt" w:colFirst="0" w:colLast="0"/>
      <w:bookmarkEnd w:id="6"/>
      <w:r w:rsidR="005C156C" w:rsidRPr="00CB3F5F">
        <w:rPr>
          <w:b/>
        </w:rPr>
        <w:tab/>
      </w:r>
      <w:r w:rsidR="007300D7" w:rsidRPr="00CB3F5F">
        <w:rPr>
          <w:bCs/>
        </w:rPr>
        <w:t xml:space="preserve">Cllr </w:t>
      </w:r>
      <w:r w:rsidR="00AE3ACB">
        <w:rPr>
          <w:bCs/>
        </w:rPr>
        <w:t>M Besford</w:t>
      </w:r>
      <w:r w:rsidR="00085B06">
        <w:rPr>
          <w:bCs/>
        </w:rPr>
        <w:t xml:space="preserve"> </w:t>
      </w:r>
      <w:r w:rsidR="00AE3ACB">
        <w:rPr>
          <w:bCs/>
        </w:rPr>
        <w:t>Personal</w:t>
      </w:r>
      <w:r w:rsidR="00F41EF5">
        <w:rPr>
          <w:bCs/>
        </w:rPr>
        <w:br/>
      </w:r>
      <w:r w:rsidR="00F4383B">
        <w:rPr>
          <w:bCs/>
        </w:rPr>
        <w:t xml:space="preserve">Cllr D Forrest </w:t>
      </w:r>
      <w:r w:rsidR="005D216C">
        <w:rPr>
          <w:bCs/>
        </w:rPr>
        <w:t>–</w:t>
      </w:r>
      <w:r w:rsidR="00AE3ACB">
        <w:rPr>
          <w:bCs/>
        </w:rPr>
        <w:t xml:space="preserve"> </w:t>
      </w:r>
      <w:r w:rsidR="005D216C">
        <w:rPr>
          <w:bCs/>
        </w:rPr>
        <w:t>No apologies received</w:t>
      </w:r>
      <w:r w:rsidR="005D216C">
        <w:rPr>
          <w:bCs/>
        </w:rPr>
        <w:br/>
        <w:t>Cllr C Gamble - Business</w:t>
      </w:r>
      <w:r w:rsidR="0017387C">
        <w:rPr>
          <w:bCs/>
        </w:rPr>
        <w:br/>
      </w:r>
      <w:r w:rsidR="007300D7" w:rsidRPr="00CB3F5F">
        <w:rPr>
          <w:bCs/>
        </w:rPr>
        <w:br/>
      </w:r>
    </w:p>
    <w:p w14:paraId="7CF979BC" w14:textId="4D65D986" w:rsidR="00076819" w:rsidRDefault="0019478B" w:rsidP="00076819">
      <w:pPr>
        <w:rPr>
          <w:rFonts w:ascii="Arial" w:hAnsi="Arial" w:cs="Arial"/>
        </w:rPr>
      </w:pPr>
      <w:r w:rsidRPr="0019478B">
        <w:rPr>
          <w:rFonts w:ascii="Arial" w:hAnsi="Arial" w:cs="Arial"/>
        </w:rPr>
        <w:t>C</w:t>
      </w:r>
      <w:r w:rsidR="00E55927">
        <w:rPr>
          <w:rFonts w:ascii="Arial" w:hAnsi="Arial" w:cs="Arial"/>
        </w:rPr>
        <w:t xml:space="preserve">ouncillor </w:t>
      </w:r>
      <w:r w:rsidRPr="0019478B">
        <w:rPr>
          <w:rFonts w:ascii="Arial" w:hAnsi="Arial" w:cs="Arial"/>
        </w:rPr>
        <w:t>H Atkinson</w:t>
      </w:r>
      <w:r w:rsidR="005D216C">
        <w:rPr>
          <w:rFonts w:ascii="Arial" w:hAnsi="Arial" w:cs="Arial"/>
        </w:rPr>
        <w:t xml:space="preserve"> and one member of the public were</w:t>
      </w:r>
      <w:r w:rsidRPr="0019478B">
        <w:rPr>
          <w:rFonts w:ascii="Arial" w:hAnsi="Arial" w:cs="Arial"/>
        </w:rPr>
        <w:t xml:space="preserve"> also present.</w:t>
      </w:r>
    </w:p>
    <w:p w14:paraId="021EE4B9" w14:textId="77777777" w:rsidR="0017387C" w:rsidRDefault="0017387C" w:rsidP="00076819">
      <w:pPr>
        <w:rPr>
          <w:rFonts w:ascii="Arial" w:hAnsi="Arial" w:cs="Arial"/>
        </w:rPr>
      </w:pPr>
    </w:p>
    <w:p w14:paraId="38FEF6A8" w14:textId="645CAB6A" w:rsidR="00464C11" w:rsidRDefault="006455E2" w:rsidP="005C156C">
      <w:pPr>
        <w:pStyle w:val="Heading1"/>
        <w:ind w:left="0" w:firstLine="0"/>
      </w:pPr>
      <w:r>
        <w:tab/>
      </w:r>
      <w:r>
        <w:tab/>
        <w:t xml:space="preserve">           </w:t>
      </w:r>
    </w:p>
    <w:p w14:paraId="38FEF6A9" w14:textId="474AEC2E" w:rsidR="00464C11" w:rsidRDefault="005D216C">
      <w:pPr>
        <w:pStyle w:val="Heading1"/>
        <w:ind w:left="0" w:firstLine="0"/>
        <w:rPr>
          <w:b/>
        </w:rPr>
      </w:pPr>
      <w:bookmarkStart w:id="7" w:name="_e7mvvgn3ox4x" w:colFirst="0" w:colLast="0"/>
      <w:bookmarkEnd w:id="7"/>
      <w:r>
        <w:rPr>
          <w:b/>
        </w:rPr>
        <w:t>226</w:t>
      </w:r>
      <w:r w:rsidR="006455E2">
        <w:rPr>
          <w:b/>
        </w:rPr>
        <w:t>/2</w:t>
      </w:r>
      <w:r w:rsidR="00D642F2">
        <w:rPr>
          <w:b/>
        </w:rPr>
        <w:t>3</w:t>
      </w:r>
      <w:r w:rsidR="00AE4C8F">
        <w:rPr>
          <w:b/>
        </w:rPr>
        <w:tab/>
      </w:r>
      <w:r w:rsidR="006455E2">
        <w:rPr>
          <w:b/>
        </w:rPr>
        <w:t>CHAIRMAN’S ANNOUNCEMENT</w:t>
      </w:r>
    </w:p>
    <w:p w14:paraId="38FEF6AA" w14:textId="77777777" w:rsidR="00464C11" w:rsidRDefault="00464C1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</w:rPr>
      </w:pPr>
    </w:p>
    <w:p w14:paraId="7FC532CC" w14:textId="5622C58B" w:rsidR="00F20113" w:rsidRDefault="0094285F" w:rsidP="00AE4C8F">
      <w:pPr>
        <w:pBdr>
          <w:top w:val="nil"/>
          <w:left w:val="nil"/>
          <w:bottom w:val="nil"/>
          <w:right w:val="nil"/>
          <w:between w:val="nil"/>
        </w:pBdr>
        <w:ind w:right="-71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 w:rsidR="000C41AB">
        <w:rPr>
          <w:rFonts w:ascii="Arial" w:eastAsia="Arial" w:hAnsi="Arial" w:cs="Arial"/>
        </w:rPr>
        <w:tab/>
      </w:r>
      <w:r w:rsidR="00AE4C8F">
        <w:rPr>
          <w:rFonts w:ascii="Arial" w:eastAsia="Arial" w:hAnsi="Arial" w:cs="Arial"/>
        </w:rPr>
        <w:t xml:space="preserve">The </w:t>
      </w:r>
      <w:r w:rsidR="00FE3A94">
        <w:rPr>
          <w:rFonts w:ascii="Arial" w:eastAsia="Arial" w:hAnsi="Arial" w:cs="Arial"/>
        </w:rPr>
        <w:t>usual rules about housekeeping were made</w:t>
      </w:r>
    </w:p>
    <w:p w14:paraId="0F0156F1" w14:textId="77777777" w:rsidR="00FE3A94" w:rsidRPr="00F20113" w:rsidRDefault="00FE3A94" w:rsidP="00AE4C8F">
      <w:pPr>
        <w:pBdr>
          <w:top w:val="nil"/>
          <w:left w:val="nil"/>
          <w:bottom w:val="nil"/>
          <w:right w:val="nil"/>
          <w:between w:val="nil"/>
        </w:pBdr>
        <w:ind w:right="-712"/>
        <w:jc w:val="both"/>
        <w:rPr>
          <w:rFonts w:ascii="Arial" w:eastAsia="Arial" w:hAnsi="Arial" w:cs="Arial"/>
        </w:rPr>
      </w:pPr>
    </w:p>
    <w:p w14:paraId="38FEF6AD" w14:textId="5AAF41FA" w:rsidR="00464C11" w:rsidRDefault="00464C11">
      <w:pPr>
        <w:pBdr>
          <w:top w:val="nil"/>
          <w:left w:val="nil"/>
          <w:bottom w:val="nil"/>
          <w:right w:val="nil"/>
          <w:between w:val="nil"/>
        </w:pBdr>
        <w:ind w:right="-712"/>
        <w:jc w:val="both"/>
        <w:rPr>
          <w:rFonts w:ascii="Arial" w:eastAsia="Arial" w:hAnsi="Arial" w:cs="Arial"/>
        </w:rPr>
      </w:pPr>
    </w:p>
    <w:p w14:paraId="38FEF6AE" w14:textId="43250ABF" w:rsidR="00464C11" w:rsidRPr="00A666DC" w:rsidRDefault="005D216C">
      <w:pPr>
        <w:pStyle w:val="Heading1"/>
        <w:ind w:left="0" w:firstLine="0"/>
        <w:jc w:val="both"/>
        <w:rPr>
          <w:b/>
        </w:rPr>
      </w:pPr>
      <w:bookmarkStart w:id="8" w:name="_t6u8ww4k79ae" w:colFirst="0" w:colLast="0"/>
      <w:bookmarkEnd w:id="8"/>
      <w:r>
        <w:rPr>
          <w:b/>
        </w:rPr>
        <w:t>227</w:t>
      </w:r>
      <w:r w:rsidR="006455E2">
        <w:rPr>
          <w:b/>
        </w:rPr>
        <w:t>/</w:t>
      </w:r>
      <w:r w:rsidR="006325BC">
        <w:rPr>
          <w:b/>
        </w:rPr>
        <w:t>2</w:t>
      </w:r>
      <w:r w:rsidR="00D642F2">
        <w:rPr>
          <w:b/>
        </w:rPr>
        <w:t>3</w:t>
      </w:r>
      <w:r w:rsidR="00FE3A94">
        <w:rPr>
          <w:b/>
        </w:rPr>
        <w:tab/>
      </w:r>
      <w:r w:rsidR="006455E2" w:rsidRPr="00A666DC">
        <w:rPr>
          <w:b/>
        </w:rPr>
        <w:t>DECLARATIONS OF INTEREST</w:t>
      </w:r>
    </w:p>
    <w:p w14:paraId="38FEF6AF" w14:textId="77777777" w:rsidR="00464C11" w:rsidRPr="00A666DC" w:rsidRDefault="006455E2">
      <w:pPr>
        <w:ind w:left="1440"/>
        <w:jc w:val="both"/>
        <w:rPr>
          <w:rFonts w:ascii="Arial" w:eastAsia="Arial" w:hAnsi="Arial" w:cs="Arial"/>
          <w:b/>
          <w:sz w:val="28"/>
          <w:szCs w:val="28"/>
        </w:rPr>
      </w:pPr>
      <w:r w:rsidRPr="00A666DC">
        <w:rPr>
          <w:rFonts w:ascii="Arial" w:eastAsia="Arial" w:hAnsi="Arial" w:cs="Arial"/>
          <w:b/>
          <w:sz w:val="28"/>
          <w:szCs w:val="28"/>
        </w:rPr>
        <w:t xml:space="preserve">          </w:t>
      </w:r>
      <w:r w:rsidRPr="00A666DC">
        <w:rPr>
          <w:rFonts w:ascii="Arial" w:eastAsia="Arial" w:hAnsi="Arial" w:cs="Arial"/>
          <w:b/>
          <w:sz w:val="28"/>
          <w:szCs w:val="28"/>
        </w:rPr>
        <w:tab/>
      </w:r>
    </w:p>
    <w:p w14:paraId="65CFBB34" w14:textId="71B3BDD0" w:rsidR="000459AE" w:rsidRDefault="007300D7" w:rsidP="0058662A">
      <w:pPr>
        <w:ind w:left="1440" w:right="-71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There were no declarations on this occasion.</w:t>
      </w:r>
      <w:r w:rsidR="00E37D00">
        <w:rPr>
          <w:rFonts w:ascii="Arial" w:eastAsia="Arial" w:hAnsi="Arial" w:cs="Arial"/>
        </w:rPr>
        <w:br/>
      </w:r>
    </w:p>
    <w:p w14:paraId="6432B9A2" w14:textId="77777777" w:rsidR="002112E3" w:rsidRDefault="002112E3" w:rsidP="0058662A">
      <w:pPr>
        <w:ind w:left="1440" w:right="-712"/>
        <w:rPr>
          <w:rFonts w:ascii="Arial" w:eastAsia="Arial" w:hAnsi="Arial" w:cs="Arial"/>
        </w:rPr>
      </w:pPr>
    </w:p>
    <w:p w14:paraId="38FEF6B3" w14:textId="42600860" w:rsidR="00464C11" w:rsidRDefault="005D216C">
      <w:pPr>
        <w:pStyle w:val="Heading1"/>
        <w:ind w:left="0" w:firstLine="0"/>
        <w:rPr>
          <w:b/>
        </w:rPr>
      </w:pPr>
      <w:bookmarkStart w:id="9" w:name="_o6jpbzjqa4az" w:colFirst="0" w:colLast="0"/>
      <w:bookmarkEnd w:id="9"/>
      <w:r>
        <w:rPr>
          <w:b/>
        </w:rPr>
        <w:t>228</w:t>
      </w:r>
      <w:r w:rsidR="006455E2">
        <w:rPr>
          <w:b/>
        </w:rPr>
        <w:t>/</w:t>
      </w:r>
      <w:r w:rsidR="006325BC">
        <w:rPr>
          <w:b/>
        </w:rPr>
        <w:t>2</w:t>
      </w:r>
      <w:r w:rsidR="00D642F2">
        <w:rPr>
          <w:b/>
        </w:rPr>
        <w:t>3</w:t>
      </w:r>
      <w:r w:rsidR="00D642F2">
        <w:rPr>
          <w:b/>
        </w:rPr>
        <w:tab/>
      </w:r>
      <w:r w:rsidR="006455E2">
        <w:rPr>
          <w:b/>
        </w:rPr>
        <w:t>PUBLIC PARTICIPATION TIME</w:t>
      </w:r>
    </w:p>
    <w:p w14:paraId="38FEF6B4" w14:textId="77777777" w:rsidR="00464C11" w:rsidRDefault="00464C11">
      <w:pPr>
        <w:widowControl/>
        <w:spacing w:line="276" w:lineRule="auto"/>
        <w:ind w:left="1417"/>
        <w:rPr>
          <w:rFonts w:ascii="Arial" w:eastAsia="Arial" w:hAnsi="Arial" w:cs="Arial"/>
          <w:b/>
        </w:rPr>
      </w:pPr>
    </w:p>
    <w:p w14:paraId="5FD185A2" w14:textId="6D5658FC" w:rsidR="002B26C5" w:rsidRDefault="00661F9E" w:rsidP="00D7472B">
      <w:pPr>
        <w:widowControl/>
        <w:spacing w:line="276" w:lineRule="auto"/>
        <w:ind w:left="14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There were no public present or questions on this occasion.</w:t>
      </w:r>
    </w:p>
    <w:p w14:paraId="723F756E" w14:textId="77777777" w:rsidR="006325BC" w:rsidRDefault="006325BC">
      <w:pPr>
        <w:widowControl/>
        <w:spacing w:line="276" w:lineRule="auto"/>
        <w:ind w:left="1417"/>
        <w:rPr>
          <w:rFonts w:ascii="Arial" w:eastAsia="Arial" w:hAnsi="Arial" w:cs="Arial"/>
        </w:rPr>
      </w:pPr>
    </w:p>
    <w:p w14:paraId="202EBAA9" w14:textId="3BBBB4E5" w:rsidR="00677041" w:rsidRDefault="00677041">
      <w:pPr>
        <w:widowControl/>
        <w:spacing w:line="276" w:lineRule="auto"/>
        <w:ind w:left="1417"/>
        <w:rPr>
          <w:rFonts w:ascii="Arial" w:eastAsia="Arial" w:hAnsi="Arial" w:cs="Arial"/>
        </w:rPr>
      </w:pPr>
    </w:p>
    <w:p w14:paraId="3D9CDE20" w14:textId="3CE55990" w:rsidR="0092445C" w:rsidRDefault="00C80A7C" w:rsidP="002C267D">
      <w:pPr>
        <w:pStyle w:val="Heading1"/>
        <w:ind w:left="1440" w:right="-1379" w:hanging="1440"/>
        <w:rPr>
          <w:b/>
        </w:rPr>
      </w:pPr>
      <w:bookmarkStart w:id="10" w:name="_itcogb6d887f" w:colFirst="0" w:colLast="0"/>
      <w:bookmarkEnd w:id="10"/>
      <w:r>
        <w:rPr>
          <w:b/>
        </w:rPr>
        <w:t>229</w:t>
      </w:r>
      <w:r w:rsidR="006455E2">
        <w:rPr>
          <w:b/>
        </w:rPr>
        <w:t>/</w:t>
      </w:r>
      <w:r w:rsidR="006325BC">
        <w:rPr>
          <w:b/>
        </w:rPr>
        <w:t>2</w:t>
      </w:r>
      <w:r w:rsidR="00D642F2">
        <w:rPr>
          <w:b/>
        </w:rPr>
        <w:t>3</w:t>
      </w:r>
      <w:r w:rsidR="004C6FC5">
        <w:rPr>
          <w:b/>
        </w:rPr>
        <w:t xml:space="preserve">     </w:t>
      </w:r>
      <w:r w:rsidR="000C41AB">
        <w:rPr>
          <w:b/>
        </w:rPr>
        <w:tab/>
      </w:r>
      <w:r w:rsidR="006455E2">
        <w:rPr>
          <w:b/>
        </w:rPr>
        <w:t xml:space="preserve">MINUTES OF FINANCE &amp; GENERAL PURPOSES MEETING HELD ON </w:t>
      </w:r>
    </w:p>
    <w:p w14:paraId="38FEF6B8" w14:textId="54B74F96" w:rsidR="00464C11" w:rsidRDefault="0092445C" w:rsidP="002C267D">
      <w:pPr>
        <w:pStyle w:val="Heading1"/>
        <w:ind w:left="1440" w:right="-1379" w:hanging="1440"/>
        <w:rPr>
          <w:b/>
        </w:rPr>
      </w:pPr>
      <w:r>
        <w:rPr>
          <w:b/>
        </w:rPr>
        <w:t xml:space="preserve">          </w:t>
      </w:r>
      <w:r w:rsidR="000C41AB">
        <w:rPr>
          <w:b/>
        </w:rPr>
        <w:tab/>
      </w:r>
      <w:r w:rsidR="00546949">
        <w:rPr>
          <w:b/>
        </w:rPr>
        <w:t>19</w:t>
      </w:r>
      <w:r w:rsidR="00546949" w:rsidRPr="00546949">
        <w:rPr>
          <w:b/>
          <w:vertAlign w:val="superscript"/>
        </w:rPr>
        <w:t>th</w:t>
      </w:r>
      <w:r w:rsidR="00546949">
        <w:rPr>
          <w:b/>
        </w:rPr>
        <w:t xml:space="preserve"> March</w:t>
      </w:r>
      <w:r w:rsidR="002355D5">
        <w:rPr>
          <w:b/>
        </w:rPr>
        <w:t xml:space="preserve"> 2024</w:t>
      </w:r>
    </w:p>
    <w:p w14:paraId="38FEF6B9" w14:textId="77777777" w:rsidR="00464C11" w:rsidRDefault="006455E2">
      <w:pPr>
        <w:pBdr>
          <w:top w:val="nil"/>
          <w:left w:val="nil"/>
          <w:bottom w:val="nil"/>
          <w:right w:val="nil"/>
          <w:between w:val="nil"/>
        </w:pBdr>
        <w:ind w:left="1440" w:hanging="144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ab/>
      </w:r>
    </w:p>
    <w:p w14:paraId="38FEF6BA" w14:textId="77777777" w:rsidR="00464C11" w:rsidRDefault="006455E2" w:rsidP="000C41AB">
      <w:pPr>
        <w:pBdr>
          <w:top w:val="nil"/>
          <w:left w:val="nil"/>
          <w:bottom w:val="nil"/>
          <w:right w:val="nil"/>
          <w:between w:val="nil"/>
        </w:pBdr>
        <w:ind w:left="720"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Members were asked to approve the above minutes.</w:t>
      </w:r>
    </w:p>
    <w:p w14:paraId="38FEF6BB" w14:textId="77777777" w:rsidR="00464C11" w:rsidRDefault="00464C11">
      <w:pPr>
        <w:pBdr>
          <w:top w:val="nil"/>
          <w:left w:val="nil"/>
          <w:bottom w:val="nil"/>
          <w:right w:val="nil"/>
          <w:between w:val="nil"/>
        </w:pBdr>
        <w:ind w:left="2880" w:hanging="1462"/>
        <w:jc w:val="both"/>
        <w:rPr>
          <w:rFonts w:ascii="Arial" w:eastAsia="Arial" w:hAnsi="Arial" w:cs="Arial"/>
        </w:rPr>
      </w:pPr>
    </w:p>
    <w:p w14:paraId="38FEF6BC" w14:textId="77777777" w:rsidR="00464C11" w:rsidRDefault="006455E2" w:rsidP="000C41AB">
      <w:pPr>
        <w:pStyle w:val="Heading1"/>
        <w:ind w:left="720"/>
        <w:jc w:val="both"/>
        <w:rPr>
          <w:b/>
        </w:rPr>
      </w:pPr>
      <w:bookmarkStart w:id="11" w:name="_hwyrjn5ioudo" w:colFirst="0" w:colLast="0"/>
      <w:bookmarkEnd w:id="11"/>
      <w:r>
        <w:rPr>
          <w:b/>
        </w:rPr>
        <w:t>RESOLVED</w:t>
      </w:r>
    </w:p>
    <w:p w14:paraId="38FEF6BD" w14:textId="77777777" w:rsidR="00464C11" w:rsidRDefault="00464C11" w:rsidP="004F0179">
      <w:pPr>
        <w:pBdr>
          <w:top w:val="nil"/>
          <w:left w:val="nil"/>
          <w:bottom w:val="nil"/>
          <w:right w:val="nil"/>
          <w:between w:val="nil"/>
        </w:pBdr>
        <w:ind w:left="2880"/>
        <w:jc w:val="both"/>
        <w:rPr>
          <w:rFonts w:ascii="Arial" w:eastAsia="Arial" w:hAnsi="Arial" w:cs="Arial"/>
        </w:rPr>
      </w:pPr>
    </w:p>
    <w:p w14:paraId="282F1786" w14:textId="52194651" w:rsidR="00B71DD6" w:rsidRDefault="006455E2" w:rsidP="000C41AB">
      <w:pPr>
        <w:pBdr>
          <w:top w:val="nil"/>
          <w:left w:val="nil"/>
          <w:bottom w:val="nil"/>
          <w:right w:val="nil"/>
          <w:between w:val="nil"/>
        </w:pBdr>
        <w:ind w:left="1417" w:firstLine="2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That the minutes of the above meeting held on </w:t>
      </w:r>
      <w:r w:rsidR="00546949">
        <w:rPr>
          <w:rFonts w:ascii="Arial" w:eastAsia="Arial" w:hAnsi="Arial" w:cs="Arial"/>
        </w:rPr>
        <w:t>19</w:t>
      </w:r>
      <w:r w:rsidR="00546949" w:rsidRPr="00546949">
        <w:rPr>
          <w:rFonts w:ascii="Arial" w:eastAsia="Arial" w:hAnsi="Arial" w:cs="Arial"/>
          <w:vertAlign w:val="superscript"/>
        </w:rPr>
        <w:t>th</w:t>
      </w:r>
      <w:r w:rsidR="00546949">
        <w:rPr>
          <w:rFonts w:ascii="Arial" w:eastAsia="Arial" w:hAnsi="Arial" w:cs="Arial"/>
        </w:rPr>
        <w:t xml:space="preserve"> March</w:t>
      </w:r>
      <w:r w:rsidR="002355D5">
        <w:rPr>
          <w:rFonts w:ascii="Arial" w:eastAsia="Arial" w:hAnsi="Arial" w:cs="Arial"/>
        </w:rPr>
        <w:t xml:space="preserve"> 2024</w:t>
      </w:r>
      <w:r>
        <w:rPr>
          <w:rFonts w:ascii="Arial" w:eastAsia="Arial" w:hAnsi="Arial" w:cs="Arial"/>
        </w:rPr>
        <w:t>, a copy</w:t>
      </w:r>
      <w:r w:rsidR="004F0179">
        <w:rPr>
          <w:rFonts w:ascii="Arial" w:eastAsia="Arial" w:hAnsi="Arial" w:cs="Arial"/>
        </w:rPr>
        <w:t xml:space="preserve"> of </w:t>
      </w:r>
      <w:r>
        <w:rPr>
          <w:rFonts w:ascii="Arial" w:eastAsia="Arial" w:hAnsi="Arial" w:cs="Arial"/>
        </w:rPr>
        <w:t xml:space="preserve">which has previously been circulated to each member, be approved, and </w:t>
      </w:r>
      <w:r>
        <w:rPr>
          <w:rFonts w:ascii="Arial" w:eastAsia="Arial" w:hAnsi="Arial" w:cs="Arial"/>
        </w:rPr>
        <w:lastRenderedPageBreak/>
        <w:t xml:space="preserve">signed as a correct record by the </w:t>
      </w:r>
      <w:r w:rsidR="004B52DC">
        <w:rPr>
          <w:rFonts w:ascii="Arial" w:eastAsia="Arial" w:hAnsi="Arial" w:cs="Arial"/>
        </w:rPr>
        <w:t>Chairman</w:t>
      </w:r>
      <w:r w:rsidR="00F01955">
        <w:rPr>
          <w:rFonts w:ascii="Arial" w:eastAsia="Arial" w:hAnsi="Arial" w:cs="Arial"/>
        </w:rPr>
        <w:t>.</w:t>
      </w:r>
    </w:p>
    <w:p w14:paraId="77A51757" w14:textId="77777777" w:rsidR="00F01955" w:rsidRDefault="00F01955" w:rsidP="000C41AB">
      <w:pPr>
        <w:pBdr>
          <w:top w:val="nil"/>
          <w:left w:val="nil"/>
          <w:bottom w:val="nil"/>
          <w:right w:val="nil"/>
          <w:between w:val="nil"/>
        </w:pBdr>
        <w:ind w:left="1417" w:firstLine="23"/>
        <w:jc w:val="both"/>
        <w:rPr>
          <w:rFonts w:ascii="Arial" w:eastAsia="Arial" w:hAnsi="Arial" w:cs="Arial"/>
        </w:rPr>
      </w:pPr>
    </w:p>
    <w:p w14:paraId="4D0145FA" w14:textId="77777777" w:rsidR="00F01955" w:rsidRDefault="00F01955" w:rsidP="000C41AB">
      <w:pPr>
        <w:pBdr>
          <w:top w:val="nil"/>
          <w:left w:val="nil"/>
          <w:bottom w:val="nil"/>
          <w:right w:val="nil"/>
          <w:between w:val="nil"/>
        </w:pBdr>
        <w:ind w:left="1417" w:firstLine="23"/>
        <w:jc w:val="both"/>
        <w:rPr>
          <w:rFonts w:ascii="Arial" w:eastAsia="Arial" w:hAnsi="Arial" w:cs="Arial"/>
        </w:rPr>
      </w:pPr>
    </w:p>
    <w:p w14:paraId="38FEF6C1" w14:textId="2A2E256E" w:rsidR="00464C11" w:rsidRDefault="00C80A7C" w:rsidP="00BF4138">
      <w:pPr>
        <w:pStyle w:val="Heading1"/>
        <w:ind w:left="1417" w:hanging="1417"/>
        <w:rPr>
          <w:b/>
        </w:rPr>
      </w:pPr>
      <w:bookmarkStart w:id="12" w:name="_ejtw1w7n8375" w:colFirst="0" w:colLast="0"/>
      <w:bookmarkEnd w:id="12"/>
      <w:r>
        <w:rPr>
          <w:b/>
        </w:rPr>
        <w:t>230</w:t>
      </w:r>
      <w:r w:rsidR="006455E2">
        <w:rPr>
          <w:b/>
        </w:rPr>
        <w:t>/</w:t>
      </w:r>
      <w:r w:rsidR="006325BC">
        <w:rPr>
          <w:b/>
        </w:rPr>
        <w:t>2</w:t>
      </w:r>
      <w:r w:rsidR="00D642F2">
        <w:rPr>
          <w:b/>
        </w:rPr>
        <w:t>3</w:t>
      </w:r>
      <w:r w:rsidR="006455E2">
        <w:rPr>
          <w:b/>
        </w:rPr>
        <w:tab/>
      </w:r>
      <w:r w:rsidR="00F20113">
        <w:rPr>
          <w:b/>
        </w:rPr>
        <w:t>PAYMENTS &amp; RECEIPTS</w:t>
      </w:r>
      <w:r w:rsidR="00BF4138">
        <w:rPr>
          <w:b/>
        </w:rPr>
        <w:t xml:space="preserve"> LISTS</w:t>
      </w:r>
      <w:r w:rsidR="00BF4138">
        <w:rPr>
          <w:b/>
        </w:rPr>
        <w:br/>
      </w:r>
    </w:p>
    <w:p w14:paraId="6DF3C620" w14:textId="4646064E" w:rsidR="00BF4138" w:rsidRPr="00BF4138" w:rsidRDefault="00BF4138" w:rsidP="00BF4138">
      <w:pPr>
        <w:rPr>
          <w:rFonts w:ascii="Arial" w:hAnsi="Arial" w:cs="Arial"/>
        </w:rPr>
      </w:pPr>
      <w:r>
        <w:tab/>
      </w:r>
      <w:r>
        <w:tab/>
      </w:r>
      <w:r w:rsidRPr="00BF4138">
        <w:rPr>
          <w:rFonts w:ascii="Arial" w:hAnsi="Arial" w:cs="Arial"/>
        </w:rPr>
        <w:t>Members were asked to approve the following:</w:t>
      </w:r>
    </w:p>
    <w:p w14:paraId="38FEF6C2" w14:textId="24842623" w:rsidR="00464C11" w:rsidRDefault="00464C11">
      <w:pPr>
        <w:pBdr>
          <w:top w:val="nil"/>
          <w:left w:val="nil"/>
          <w:bottom w:val="nil"/>
          <w:right w:val="nil"/>
          <w:between w:val="nil"/>
        </w:pBdr>
        <w:ind w:left="1440" w:hanging="1440"/>
        <w:jc w:val="both"/>
        <w:rPr>
          <w:rFonts w:ascii="Arial" w:eastAsia="Arial" w:hAnsi="Arial" w:cs="Arial"/>
          <w:b/>
        </w:rPr>
      </w:pPr>
    </w:p>
    <w:p w14:paraId="37897544" w14:textId="2E0BE867" w:rsidR="008E6222" w:rsidRDefault="008E6222" w:rsidP="00BF4138">
      <w:pPr>
        <w:ind w:left="2160" w:hanging="74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(i)</w:t>
      </w:r>
      <w:r>
        <w:rPr>
          <w:rFonts w:ascii="Arial" w:eastAsia="Arial" w:hAnsi="Arial" w:cs="Arial"/>
        </w:rPr>
        <w:tab/>
      </w:r>
      <w:r w:rsidR="00BF4138">
        <w:rPr>
          <w:rFonts w:ascii="Arial" w:eastAsia="Arial" w:hAnsi="Arial" w:cs="Arial"/>
        </w:rPr>
        <w:t>P</w:t>
      </w:r>
      <w:r>
        <w:rPr>
          <w:rFonts w:ascii="Arial" w:eastAsia="Arial" w:hAnsi="Arial" w:cs="Arial"/>
        </w:rPr>
        <w:t xml:space="preserve">ayments to creditors for </w:t>
      </w:r>
      <w:r w:rsidR="00546949">
        <w:rPr>
          <w:rFonts w:ascii="Arial" w:eastAsia="Arial" w:hAnsi="Arial" w:cs="Arial"/>
        </w:rPr>
        <w:t>March</w:t>
      </w:r>
      <w:r w:rsidR="002355D5">
        <w:rPr>
          <w:rFonts w:ascii="Arial" w:eastAsia="Arial" w:hAnsi="Arial" w:cs="Arial"/>
        </w:rPr>
        <w:t xml:space="preserve"> 2024</w:t>
      </w:r>
      <w:r>
        <w:rPr>
          <w:rFonts w:ascii="Arial" w:eastAsia="Arial" w:hAnsi="Arial" w:cs="Arial"/>
        </w:rPr>
        <w:t xml:space="preserve"> for the main account</w:t>
      </w:r>
      <w:r w:rsidR="00BE3F8E">
        <w:rPr>
          <w:rFonts w:ascii="Arial" w:eastAsia="Arial" w:hAnsi="Arial" w:cs="Arial"/>
        </w:rPr>
        <w:t>.</w:t>
      </w:r>
    </w:p>
    <w:p w14:paraId="2F6481BA" w14:textId="27AF4732" w:rsidR="008E6222" w:rsidRDefault="008E6222" w:rsidP="00B12DD5">
      <w:pPr>
        <w:ind w:left="2160" w:hanging="74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(ii)</w:t>
      </w:r>
      <w:r>
        <w:rPr>
          <w:rFonts w:ascii="Arial" w:eastAsia="Arial" w:hAnsi="Arial" w:cs="Arial"/>
        </w:rPr>
        <w:tab/>
      </w:r>
      <w:r w:rsidR="00BF4138">
        <w:rPr>
          <w:rFonts w:ascii="Arial" w:eastAsia="Arial" w:hAnsi="Arial" w:cs="Arial"/>
        </w:rPr>
        <w:t>P</w:t>
      </w:r>
      <w:r>
        <w:rPr>
          <w:rFonts w:ascii="Arial" w:eastAsia="Arial" w:hAnsi="Arial" w:cs="Arial"/>
        </w:rPr>
        <w:t>ayment</w:t>
      </w:r>
      <w:r w:rsidR="00BF4138">
        <w:rPr>
          <w:rFonts w:ascii="Arial" w:eastAsia="Arial" w:hAnsi="Arial" w:cs="Arial"/>
        </w:rPr>
        <w:t>s</w:t>
      </w:r>
      <w:r>
        <w:rPr>
          <w:rFonts w:ascii="Arial" w:eastAsia="Arial" w:hAnsi="Arial" w:cs="Arial"/>
        </w:rPr>
        <w:t xml:space="preserve"> to creditors for </w:t>
      </w:r>
      <w:r w:rsidR="00546949">
        <w:rPr>
          <w:rFonts w:ascii="Arial" w:eastAsia="Arial" w:hAnsi="Arial" w:cs="Arial"/>
        </w:rPr>
        <w:t>March</w:t>
      </w:r>
      <w:r w:rsidR="002355D5">
        <w:rPr>
          <w:rFonts w:ascii="Arial" w:eastAsia="Arial" w:hAnsi="Arial" w:cs="Arial"/>
        </w:rPr>
        <w:t xml:space="preserve"> 2024</w:t>
      </w:r>
      <w:r w:rsidR="00D94650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for the cafe account</w:t>
      </w:r>
      <w:r w:rsidR="00B12DD5">
        <w:rPr>
          <w:rFonts w:ascii="Arial" w:eastAsia="Arial" w:hAnsi="Arial" w:cs="Arial"/>
        </w:rPr>
        <w:t>.</w:t>
      </w:r>
    </w:p>
    <w:p w14:paraId="3DD1961C" w14:textId="0B5FB034" w:rsidR="008E6222" w:rsidRDefault="008E6222" w:rsidP="008E6222">
      <w:pPr>
        <w:ind w:left="1428" w:hanging="1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(iii)</w:t>
      </w:r>
      <w:r>
        <w:rPr>
          <w:rFonts w:ascii="Arial" w:eastAsia="Arial" w:hAnsi="Arial" w:cs="Arial"/>
        </w:rPr>
        <w:tab/>
      </w:r>
      <w:r w:rsidR="00B12DD5">
        <w:rPr>
          <w:rFonts w:ascii="Arial" w:eastAsia="Arial" w:hAnsi="Arial" w:cs="Arial"/>
        </w:rPr>
        <w:t>Staffing</w:t>
      </w:r>
      <w:r>
        <w:rPr>
          <w:rFonts w:ascii="Arial" w:eastAsia="Arial" w:hAnsi="Arial" w:cs="Arial"/>
        </w:rPr>
        <w:t xml:space="preserve"> costs for </w:t>
      </w:r>
      <w:r w:rsidR="00546949">
        <w:rPr>
          <w:rFonts w:ascii="Arial" w:eastAsia="Arial" w:hAnsi="Arial" w:cs="Arial"/>
        </w:rPr>
        <w:t>March</w:t>
      </w:r>
      <w:r w:rsidR="002355D5">
        <w:rPr>
          <w:rFonts w:ascii="Arial" w:eastAsia="Arial" w:hAnsi="Arial" w:cs="Arial"/>
        </w:rPr>
        <w:t xml:space="preserve"> 2024</w:t>
      </w:r>
      <w:r>
        <w:rPr>
          <w:rFonts w:ascii="Arial" w:eastAsia="Arial" w:hAnsi="Arial" w:cs="Arial"/>
        </w:rPr>
        <w:t>.</w:t>
      </w:r>
    </w:p>
    <w:p w14:paraId="2C788C56" w14:textId="5CECB0CF" w:rsidR="008E6222" w:rsidRDefault="008E6222" w:rsidP="001A7314">
      <w:pPr>
        <w:ind w:left="2160" w:hanging="74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(vi)</w:t>
      </w:r>
      <w:r>
        <w:rPr>
          <w:rFonts w:ascii="Arial" w:eastAsia="Arial" w:hAnsi="Arial" w:cs="Arial"/>
        </w:rPr>
        <w:tab/>
        <w:t xml:space="preserve">To note the income received for </w:t>
      </w:r>
      <w:r w:rsidR="00546949">
        <w:rPr>
          <w:rFonts w:ascii="Arial" w:eastAsia="Arial" w:hAnsi="Arial" w:cs="Arial"/>
        </w:rPr>
        <w:t>March</w:t>
      </w:r>
      <w:r w:rsidR="002355D5">
        <w:rPr>
          <w:rFonts w:ascii="Arial" w:eastAsia="Arial" w:hAnsi="Arial" w:cs="Arial"/>
        </w:rPr>
        <w:t xml:space="preserve"> 2024</w:t>
      </w:r>
      <w:r>
        <w:rPr>
          <w:rFonts w:ascii="Arial" w:eastAsia="Arial" w:hAnsi="Arial" w:cs="Arial"/>
        </w:rPr>
        <w:t>.</w:t>
      </w:r>
    </w:p>
    <w:p w14:paraId="27AC82C1" w14:textId="09204E2B" w:rsidR="008E6222" w:rsidRDefault="008E6222" w:rsidP="00B12DD5">
      <w:pPr>
        <w:ind w:left="2160" w:hanging="74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(vi</w:t>
      </w:r>
      <w:r w:rsidR="00E317E4">
        <w:rPr>
          <w:rFonts w:ascii="Arial" w:eastAsia="Arial" w:hAnsi="Arial" w:cs="Arial"/>
        </w:rPr>
        <w:t>i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</w:rPr>
        <w:tab/>
        <w:t xml:space="preserve">Members </w:t>
      </w:r>
      <w:r w:rsidR="00B12DD5">
        <w:rPr>
          <w:rFonts w:ascii="Arial" w:eastAsia="Arial" w:hAnsi="Arial" w:cs="Arial"/>
        </w:rPr>
        <w:t>were</w:t>
      </w:r>
      <w:r>
        <w:rPr>
          <w:rFonts w:ascii="Arial" w:eastAsia="Arial" w:hAnsi="Arial" w:cs="Arial"/>
        </w:rPr>
        <w:t xml:space="preserve"> provided for information, with the bank reconciliation for all accounts up </w:t>
      </w:r>
      <w:r w:rsidR="00567DF2">
        <w:rPr>
          <w:rFonts w:ascii="Arial" w:eastAsia="Arial" w:hAnsi="Arial" w:cs="Arial"/>
        </w:rPr>
        <w:t xml:space="preserve">to </w:t>
      </w:r>
      <w:r w:rsidR="00546949">
        <w:rPr>
          <w:rFonts w:ascii="Arial" w:eastAsia="Arial" w:hAnsi="Arial" w:cs="Arial"/>
        </w:rPr>
        <w:t>31</w:t>
      </w:r>
      <w:r w:rsidR="00546949" w:rsidRPr="00546949">
        <w:rPr>
          <w:rFonts w:ascii="Arial" w:eastAsia="Arial" w:hAnsi="Arial" w:cs="Arial"/>
          <w:vertAlign w:val="superscript"/>
        </w:rPr>
        <w:t>st</w:t>
      </w:r>
      <w:r w:rsidR="00546949">
        <w:rPr>
          <w:rFonts w:ascii="Arial" w:eastAsia="Arial" w:hAnsi="Arial" w:cs="Arial"/>
        </w:rPr>
        <w:t xml:space="preserve"> March</w:t>
      </w:r>
      <w:r w:rsidR="002355D5">
        <w:rPr>
          <w:rFonts w:ascii="Arial" w:eastAsia="Arial" w:hAnsi="Arial" w:cs="Arial"/>
        </w:rPr>
        <w:t xml:space="preserve"> 2024</w:t>
      </w:r>
      <w:r>
        <w:rPr>
          <w:rFonts w:ascii="Arial" w:eastAsia="Arial" w:hAnsi="Arial" w:cs="Arial"/>
        </w:rPr>
        <w:t>.</w:t>
      </w:r>
    </w:p>
    <w:p w14:paraId="10EFA32F" w14:textId="5453FD44" w:rsidR="003D629D" w:rsidRDefault="003D629D" w:rsidP="00B12DD5">
      <w:pPr>
        <w:ind w:left="2160" w:hanging="743"/>
        <w:jc w:val="both"/>
        <w:rPr>
          <w:rFonts w:ascii="Arial" w:eastAsia="Arial" w:hAnsi="Arial" w:cs="Arial"/>
        </w:rPr>
      </w:pPr>
    </w:p>
    <w:p w14:paraId="35280693" w14:textId="72AD6F68" w:rsidR="003D629D" w:rsidRPr="00A57C5B" w:rsidRDefault="003D629D" w:rsidP="00B12DD5">
      <w:pPr>
        <w:ind w:left="2160" w:hanging="743"/>
        <w:jc w:val="both"/>
        <w:rPr>
          <w:rFonts w:ascii="Arial" w:eastAsia="Arial" w:hAnsi="Arial" w:cs="Arial"/>
          <w:b/>
          <w:bCs/>
        </w:rPr>
      </w:pPr>
      <w:r w:rsidRPr="00A57C5B">
        <w:rPr>
          <w:rFonts w:ascii="Arial" w:eastAsia="Arial" w:hAnsi="Arial" w:cs="Arial"/>
          <w:b/>
          <w:bCs/>
        </w:rPr>
        <w:t>RESOLVED</w:t>
      </w:r>
      <w:r w:rsidRPr="00A57C5B">
        <w:rPr>
          <w:rFonts w:ascii="Arial" w:eastAsia="Arial" w:hAnsi="Arial" w:cs="Arial"/>
          <w:b/>
          <w:bCs/>
        </w:rPr>
        <w:tab/>
      </w:r>
    </w:p>
    <w:p w14:paraId="0297D608" w14:textId="15FAA97B" w:rsidR="003D629D" w:rsidRDefault="003D629D" w:rsidP="00B12DD5">
      <w:pPr>
        <w:ind w:left="2160" w:hanging="743"/>
        <w:jc w:val="both"/>
        <w:rPr>
          <w:rFonts w:ascii="Arial" w:eastAsia="Arial" w:hAnsi="Arial" w:cs="Arial"/>
        </w:rPr>
      </w:pPr>
    </w:p>
    <w:p w14:paraId="4C448C7B" w14:textId="3D4B9CBB" w:rsidR="003D629D" w:rsidRDefault="003D629D" w:rsidP="003D629D">
      <w:pPr>
        <w:pStyle w:val="ListParagraph"/>
        <w:numPr>
          <w:ilvl w:val="0"/>
          <w:numId w:val="11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Members approved the above reports.</w:t>
      </w:r>
    </w:p>
    <w:p w14:paraId="3213D465" w14:textId="77777777" w:rsidR="00C80A7C" w:rsidRDefault="00C80A7C" w:rsidP="00C80A7C">
      <w:pPr>
        <w:pStyle w:val="ListParagraph"/>
        <w:ind w:left="2127" w:hanging="35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b.  </w:t>
      </w:r>
      <w:r w:rsidR="00D94650">
        <w:rPr>
          <w:rFonts w:ascii="Arial" w:eastAsia="Arial" w:hAnsi="Arial" w:cs="Arial"/>
        </w:rPr>
        <w:t>The Chairman signed the bank reconciliations.</w:t>
      </w:r>
    </w:p>
    <w:p w14:paraId="18C88914" w14:textId="37A78E88" w:rsidR="00D94650" w:rsidRDefault="00C80A7C" w:rsidP="00C80A7C">
      <w:pPr>
        <w:pStyle w:val="ListParagraph"/>
        <w:ind w:left="2127" w:hanging="35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c.   To recommend to Full Council the transfer of the funds in the Lloyds  Business Bank account to the higher interest CCLA account. </w:t>
      </w:r>
      <w:r>
        <w:rPr>
          <w:rFonts w:ascii="Arial" w:eastAsia="Arial" w:hAnsi="Arial" w:cs="Arial"/>
        </w:rPr>
        <w:br/>
      </w:r>
    </w:p>
    <w:p w14:paraId="36ED7AA0" w14:textId="77777777" w:rsidR="00AF5F82" w:rsidRPr="00AF5F82" w:rsidRDefault="00AF5F82" w:rsidP="00AF5F82">
      <w:bookmarkStart w:id="13" w:name="_u9u8q1hs33s" w:colFirst="0" w:colLast="0"/>
      <w:bookmarkEnd w:id="13"/>
    </w:p>
    <w:p w14:paraId="2EBA12DC" w14:textId="44E82DE3" w:rsidR="00AD5CFE" w:rsidRDefault="00C80A7C" w:rsidP="00AD5CFE">
      <w:pPr>
        <w:pStyle w:val="Heading1"/>
        <w:ind w:left="1417" w:hanging="1417"/>
        <w:jc w:val="both"/>
        <w:rPr>
          <w:b/>
        </w:rPr>
      </w:pPr>
      <w:r>
        <w:rPr>
          <w:b/>
        </w:rPr>
        <w:t>231</w:t>
      </w:r>
      <w:r w:rsidR="00AF5F82">
        <w:rPr>
          <w:b/>
        </w:rPr>
        <w:t>/2</w:t>
      </w:r>
      <w:r w:rsidR="00D642F2">
        <w:rPr>
          <w:b/>
        </w:rPr>
        <w:t>3</w:t>
      </w:r>
      <w:r w:rsidR="00AF5F82">
        <w:rPr>
          <w:b/>
        </w:rPr>
        <w:tab/>
      </w:r>
      <w:r w:rsidR="00AD5CFE">
        <w:rPr>
          <w:b/>
        </w:rPr>
        <w:t>CAFÉ IN THE PARK – PROFIT &amp; LOSS REPORT</w:t>
      </w:r>
    </w:p>
    <w:p w14:paraId="337244AF" w14:textId="77777777" w:rsidR="00AD5CFE" w:rsidRDefault="00AD5CFE" w:rsidP="00AD5CFE">
      <w:pPr>
        <w:pBdr>
          <w:top w:val="nil"/>
          <w:left w:val="nil"/>
          <w:bottom w:val="nil"/>
          <w:right w:val="nil"/>
          <w:between w:val="nil"/>
        </w:pBdr>
        <w:ind w:left="2880" w:hanging="1440"/>
        <w:jc w:val="both"/>
        <w:rPr>
          <w:rFonts w:ascii="Arial" w:eastAsia="Arial" w:hAnsi="Arial" w:cs="Arial"/>
          <w:b/>
        </w:rPr>
      </w:pPr>
    </w:p>
    <w:p w14:paraId="401F9D6C" w14:textId="597199E1" w:rsidR="00AD5CFE" w:rsidRDefault="00AD5CFE" w:rsidP="00311539">
      <w:pPr>
        <w:pBdr>
          <w:top w:val="nil"/>
          <w:left w:val="nil"/>
          <w:bottom w:val="nil"/>
          <w:right w:val="nil"/>
          <w:between w:val="nil"/>
        </w:pBdr>
        <w:ind w:left="141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 w:rsidR="006F04F2">
        <w:rPr>
          <w:rFonts w:ascii="Arial" w:eastAsia="Arial" w:hAnsi="Arial" w:cs="Arial"/>
        </w:rPr>
        <w:t xml:space="preserve">Members were presented with a profit and loss report for the Café in the Park, up to </w:t>
      </w:r>
      <w:r w:rsidR="009D02FD">
        <w:rPr>
          <w:rFonts w:ascii="Arial" w:eastAsia="Arial" w:hAnsi="Arial" w:cs="Arial"/>
        </w:rPr>
        <w:t>31</w:t>
      </w:r>
      <w:r w:rsidR="009D02FD" w:rsidRPr="009D02FD">
        <w:rPr>
          <w:rFonts w:ascii="Arial" w:eastAsia="Arial" w:hAnsi="Arial" w:cs="Arial"/>
          <w:vertAlign w:val="superscript"/>
        </w:rPr>
        <w:t>st</w:t>
      </w:r>
      <w:r w:rsidR="009D02FD">
        <w:rPr>
          <w:rFonts w:ascii="Arial" w:eastAsia="Arial" w:hAnsi="Arial" w:cs="Arial"/>
        </w:rPr>
        <w:t xml:space="preserve"> March</w:t>
      </w:r>
      <w:r w:rsidR="002355D5">
        <w:rPr>
          <w:rFonts w:ascii="Arial" w:eastAsia="Arial" w:hAnsi="Arial" w:cs="Arial"/>
        </w:rPr>
        <w:t xml:space="preserve"> 2024</w:t>
      </w:r>
      <w:r w:rsidR="006F04F2">
        <w:rPr>
          <w:rFonts w:ascii="Arial" w:eastAsia="Arial" w:hAnsi="Arial" w:cs="Arial"/>
        </w:rPr>
        <w:t>.</w:t>
      </w:r>
    </w:p>
    <w:p w14:paraId="7F6195A8" w14:textId="77777777" w:rsidR="00041FCB" w:rsidRDefault="00041FCB" w:rsidP="00311539">
      <w:pPr>
        <w:pBdr>
          <w:top w:val="nil"/>
          <w:left w:val="nil"/>
          <w:bottom w:val="nil"/>
          <w:right w:val="nil"/>
          <w:between w:val="nil"/>
        </w:pBdr>
        <w:ind w:left="1417"/>
        <w:jc w:val="both"/>
        <w:rPr>
          <w:rFonts w:ascii="Arial" w:eastAsia="Arial" w:hAnsi="Arial" w:cs="Arial"/>
        </w:rPr>
      </w:pPr>
    </w:p>
    <w:p w14:paraId="54A76D92" w14:textId="7060D58D" w:rsidR="006F04F2" w:rsidRPr="006F04F2" w:rsidRDefault="006F04F2" w:rsidP="00311539">
      <w:pPr>
        <w:pBdr>
          <w:top w:val="nil"/>
          <w:left w:val="nil"/>
          <w:bottom w:val="nil"/>
          <w:right w:val="nil"/>
          <w:between w:val="nil"/>
        </w:pBdr>
        <w:ind w:left="1417"/>
        <w:jc w:val="both"/>
        <w:rPr>
          <w:rFonts w:ascii="Arial" w:eastAsia="Arial" w:hAnsi="Arial" w:cs="Arial"/>
          <w:b/>
          <w:bCs/>
        </w:rPr>
      </w:pPr>
      <w:r w:rsidRPr="006F04F2">
        <w:rPr>
          <w:rFonts w:ascii="Arial" w:eastAsia="Arial" w:hAnsi="Arial" w:cs="Arial"/>
          <w:b/>
          <w:bCs/>
        </w:rPr>
        <w:t>RESOLVED</w:t>
      </w:r>
    </w:p>
    <w:p w14:paraId="4DED7550" w14:textId="29BA57E7" w:rsidR="006F04F2" w:rsidRDefault="006F04F2" w:rsidP="00311539">
      <w:pPr>
        <w:pBdr>
          <w:top w:val="nil"/>
          <w:left w:val="nil"/>
          <w:bottom w:val="nil"/>
          <w:right w:val="nil"/>
          <w:between w:val="nil"/>
        </w:pBdr>
        <w:ind w:left="1417"/>
        <w:jc w:val="both"/>
        <w:rPr>
          <w:rFonts w:ascii="Arial" w:eastAsia="Arial" w:hAnsi="Arial" w:cs="Arial"/>
        </w:rPr>
      </w:pPr>
    </w:p>
    <w:p w14:paraId="6CCB0A96" w14:textId="47BAD3A1" w:rsidR="006F04F2" w:rsidRDefault="006F04F2" w:rsidP="00311539">
      <w:pPr>
        <w:pBdr>
          <w:top w:val="nil"/>
          <w:left w:val="nil"/>
          <w:bottom w:val="nil"/>
          <w:right w:val="nil"/>
          <w:between w:val="nil"/>
        </w:pBdr>
        <w:ind w:left="141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Information duly noted.</w:t>
      </w:r>
    </w:p>
    <w:p w14:paraId="24E1E01E" w14:textId="77777777" w:rsidR="009D02FD" w:rsidRDefault="009D02FD" w:rsidP="00311539">
      <w:pPr>
        <w:pBdr>
          <w:top w:val="nil"/>
          <w:left w:val="nil"/>
          <w:bottom w:val="nil"/>
          <w:right w:val="nil"/>
          <w:between w:val="nil"/>
        </w:pBdr>
        <w:ind w:left="1417"/>
        <w:jc w:val="both"/>
        <w:rPr>
          <w:rFonts w:ascii="Arial" w:eastAsia="Arial" w:hAnsi="Arial" w:cs="Arial"/>
        </w:rPr>
      </w:pPr>
    </w:p>
    <w:p w14:paraId="5AD1C13F" w14:textId="77777777" w:rsidR="009D02FD" w:rsidRDefault="009D02FD" w:rsidP="00311539">
      <w:pPr>
        <w:pBdr>
          <w:top w:val="nil"/>
          <w:left w:val="nil"/>
          <w:bottom w:val="nil"/>
          <w:right w:val="nil"/>
          <w:between w:val="nil"/>
        </w:pBdr>
        <w:ind w:left="1417"/>
        <w:jc w:val="both"/>
        <w:rPr>
          <w:rFonts w:ascii="Arial" w:eastAsia="Arial" w:hAnsi="Arial" w:cs="Arial"/>
        </w:rPr>
      </w:pPr>
    </w:p>
    <w:p w14:paraId="721DBCE8" w14:textId="6ACB4A1D" w:rsidR="00121EE6" w:rsidRDefault="00EC450E" w:rsidP="009D02FD">
      <w:pPr>
        <w:pBdr>
          <w:top w:val="nil"/>
          <w:left w:val="nil"/>
          <w:bottom w:val="nil"/>
          <w:right w:val="nil"/>
          <w:between w:val="nil"/>
        </w:pBdr>
        <w:ind w:left="1417" w:hanging="1417"/>
        <w:jc w:val="both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232</w:t>
      </w:r>
      <w:r w:rsidR="009D02FD" w:rsidRPr="005E6972">
        <w:rPr>
          <w:rFonts w:ascii="Arial" w:eastAsia="Arial" w:hAnsi="Arial" w:cs="Arial"/>
          <w:b/>
          <w:bCs/>
        </w:rPr>
        <w:t>/23</w:t>
      </w:r>
      <w:r w:rsidR="009D02FD">
        <w:rPr>
          <w:rFonts w:ascii="Arial" w:eastAsia="Arial" w:hAnsi="Arial" w:cs="Arial"/>
        </w:rPr>
        <w:tab/>
      </w:r>
      <w:r w:rsidR="009D02FD">
        <w:rPr>
          <w:rFonts w:ascii="Arial" w:eastAsia="Arial" w:hAnsi="Arial" w:cs="Arial"/>
          <w:b/>
          <w:bCs/>
        </w:rPr>
        <w:t>INCOME &amp; EXPENDITURE REPORT</w:t>
      </w:r>
    </w:p>
    <w:p w14:paraId="25D234C0" w14:textId="77777777" w:rsidR="009D02FD" w:rsidRDefault="009D02FD" w:rsidP="009D02FD">
      <w:pPr>
        <w:pBdr>
          <w:top w:val="nil"/>
          <w:left w:val="nil"/>
          <w:bottom w:val="nil"/>
          <w:right w:val="nil"/>
          <w:between w:val="nil"/>
        </w:pBdr>
        <w:ind w:left="1417" w:hanging="1417"/>
        <w:jc w:val="both"/>
        <w:rPr>
          <w:rFonts w:ascii="Arial" w:eastAsia="Arial" w:hAnsi="Arial" w:cs="Arial"/>
          <w:b/>
          <w:bCs/>
        </w:rPr>
      </w:pPr>
    </w:p>
    <w:p w14:paraId="53346195" w14:textId="4F432D2A" w:rsidR="009D02FD" w:rsidRDefault="009D02FD" w:rsidP="00EC450E">
      <w:pPr>
        <w:pBdr>
          <w:top w:val="nil"/>
          <w:left w:val="nil"/>
          <w:bottom w:val="nil"/>
          <w:right w:val="nil"/>
          <w:between w:val="nil"/>
        </w:pBdr>
        <w:ind w:left="1417" w:hanging="141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ab/>
      </w:r>
      <w:r w:rsidR="000D3C41" w:rsidRPr="00280FD8">
        <w:rPr>
          <w:rFonts w:ascii="Arial" w:eastAsia="Arial" w:hAnsi="Arial" w:cs="Arial"/>
        </w:rPr>
        <w:t xml:space="preserve">Members were provided with the Income &amp; Expenditure </w:t>
      </w:r>
      <w:r w:rsidR="007E053C" w:rsidRPr="00280FD8">
        <w:rPr>
          <w:rFonts w:ascii="Arial" w:eastAsia="Arial" w:hAnsi="Arial" w:cs="Arial"/>
        </w:rPr>
        <w:t>report u</w:t>
      </w:r>
      <w:r w:rsidR="00280FD8" w:rsidRPr="00280FD8">
        <w:rPr>
          <w:rFonts w:ascii="Arial" w:eastAsia="Arial" w:hAnsi="Arial" w:cs="Arial"/>
        </w:rPr>
        <w:t>p to 31</w:t>
      </w:r>
      <w:r w:rsidR="00280FD8" w:rsidRPr="00280FD8">
        <w:rPr>
          <w:rFonts w:ascii="Arial" w:eastAsia="Arial" w:hAnsi="Arial" w:cs="Arial"/>
          <w:vertAlign w:val="superscript"/>
        </w:rPr>
        <w:t>st</w:t>
      </w:r>
      <w:r w:rsidR="00280FD8" w:rsidRPr="00280FD8">
        <w:rPr>
          <w:rFonts w:ascii="Arial" w:eastAsia="Arial" w:hAnsi="Arial" w:cs="Arial"/>
        </w:rPr>
        <w:t xml:space="preserve"> March 2024.</w:t>
      </w:r>
      <w:r w:rsidR="00EC450E">
        <w:rPr>
          <w:rFonts w:ascii="Arial" w:eastAsia="Arial" w:hAnsi="Arial" w:cs="Arial"/>
        </w:rPr>
        <w:t xml:space="preserve"> The Town Clerk explained all the overspends on the report.</w:t>
      </w:r>
      <w:r w:rsidR="00EC450E">
        <w:rPr>
          <w:rFonts w:ascii="Arial" w:eastAsia="Arial" w:hAnsi="Arial" w:cs="Arial"/>
        </w:rPr>
        <w:br/>
      </w:r>
    </w:p>
    <w:p w14:paraId="2F0D1BAB" w14:textId="27C9B8EB" w:rsidR="00EC450E" w:rsidRPr="00EC450E" w:rsidRDefault="00EC450E" w:rsidP="009D02FD">
      <w:pPr>
        <w:pBdr>
          <w:top w:val="nil"/>
          <w:left w:val="nil"/>
          <w:bottom w:val="nil"/>
          <w:right w:val="nil"/>
          <w:between w:val="nil"/>
        </w:pBdr>
        <w:ind w:left="1417" w:hanging="1417"/>
        <w:jc w:val="both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</w:rPr>
        <w:tab/>
      </w:r>
      <w:r w:rsidRPr="00EC450E">
        <w:rPr>
          <w:rFonts w:ascii="Arial" w:eastAsia="Arial" w:hAnsi="Arial" w:cs="Arial"/>
          <w:b/>
          <w:bCs/>
        </w:rPr>
        <w:t>RESOLVED</w:t>
      </w:r>
    </w:p>
    <w:p w14:paraId="0CD53620" w14:textId="6A8A1FF2" w:rsidR="00EC450E" w:rsidRDefault="00EC450E" w:rsidP="009D02FD">
      <w:pPr>
        <w:pBdr>
          <w:top w:val="nil"/>
          <w:left w:val="nil"/>
          <w:bottom w:val="nil"/>
          <w:right w:val="nil"/>
          <w:between w:val="nil"/>
        </w:pBdr>
        <w:ind w:left="1417" w:hanging="141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14:paraId="0C548C3F" w14:textId="51E5F1C1" w:rsidR="00EC450E" w:rsidRDefault="00EC450E" w:rsidP="009D02FD">
      <w:pPr>
        <w:pBdr>
          <w:top w:val="nil"/>
          <w:left w:val="nil"/>
          <w:bottom w:val="nil"/>
          <w:right w:val="nil"/>
          <w:between w:val="nil"/>
        </w:pBdr>
        <w:ind w:left="1417" w:hanging="141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 xml:space="preserve">Information duly noted. </w:t>
      </w:r>
    </w:p>
    <w:p w14:paraId="72AAE9AF" w14:textId="77777777" w:rsidR="00280FD8" w:rsidRPr="00280FD8" w:rsidRDefault="00280FD8" w:rsidP="009D02FD">
      <w:pPr>
        <w:pBdr>
          <w:top w:val="nil"/>
          <w:left w:val="nil"/>
          <w:bottom w:val="nil"/>
          <w:right w:val="nil"/>
          <w:between w:val="nil"/>
        </w:pBdr>
        <w:ind w:left="1417" w:hanging="1417"/>
        <w:jc w:val="both"/>
        <w:rPr>
          <w:rFonts w:ascii="Arial" w:eastAsia="Arial" w:hAnsi="Arial" w:cs="Arial"/>
        </w:rPr>
      </w:pPr>
    </w:p>
    <w:p w14:paraId="6334DCB0" w14:textId="77777777" w:rsidR="00121EE6" w:rsidRPr="00280FD8" w:rsidRDefault="00121EE6" w:rsidP="00311539">
      <w:pPr>
        <w:pBdr>
          <w:top w:val="nil"/>
          <w:left w:val="nil"/>
          <w:bottom w:val="nil"/>
          <w:right w:val="nil"/>
          <w:between w:val="nil"/>
        </w:pBdr>
        <w:ind w:left="1417"/>
        <w:jc w:val="both"/>
        <w:rPr>
          <w:rFonts w:ascii="Arial" w:eastAsia="Arial" w:hAnsi="Arial" w:cs="Arial"/>
        </w:rPr>
      </w:pPr>
    </w:p>
    <w:p w14:paraId="3B230454" w14:textId="0F1D91E0" w:rsidR="00F66CB6" w:rsidRDefault="00EC450E" w:rsidP="00F66CB6">
      <w:pPr>
        <w:rPr>
          <w:rFonts w:ascii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233</w:t>
      </w:r>
      <w:r w:rsidR="00121EE6" w:rsidRPr="00B57450">
        <w:rPr>
          <w:rFonts w:ascii="Arial" w:eastAsia="Arial" w:hAnsi="Arial" w:cs="Arial"/>
          <w:b/>
          <w:bCs/>
        </w:rPr>
        <w:t>/23</w:t>
      </w:r>
      <w:r w:rsidR="00121EE6" w:rsidRPr="00B57450">
        <w:rPr>
          <w:rFonts w:ascii="Arial" w:eastAsia="Arial" w:hAnsi="Arial" w:cs="Arial"/>
          <w:b/>
          <w:bCs/>
        </w:rPr>
        <w:tab/>
      </w:r>
      <w:r w:rsidR="00F66CB6">
        <w:rPr>
          <w:rFonts w:ascii="Arial" w:hAnsi="Arial" w:cs="Arial"/>
          <w:b/>
          <w:bCs/>
        </w:rPr>
        <w:t xml:space="preserve">POLICIES </w:t>
      </w:r>
    </w:p>
    <w:p w14:paraId="4969DC69" w14:textId="77777777" w:rsidR="00F66CB6" w:rsidRDefault="00F66CB6" w:rsidP="00F66CB6">
      <w:pPr>
        <w:rPr>
          <w:rFonts w:ascii="Arial" w:hAnsi="Arial" w:cs="Arial"/>
        </w:rPr>
      </w:pPr>
    </w:p>
    <w:p w14:paraId="7D399670" w14:textId="1F281161" w:rsidR="00F66CB6" w:rsidRDefault="00F66CB6" w:rsidP="00F66CB6">
      <w:pPr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Members </w:t>
      </w:r>
      <w:r w:rsidR="00C067B5">
        <w:rPr>
          <w:rFonts w:ascii="Arial" w:hAnsi="Arial" w:cs="Arial"/>
        </w:rPr>
        <w:t>were</w:t>
      </w:r>
      <w:r>
        <w:rPr>
          <w:rFonts w:ascii="Arial" w:hAnsi="Arial" w:cs="Arial"/>
        </w:rPr>
        <w:t xml:space="preserve"> asked to consider, for recommendation to Full Council, the following polices:</w:t>
      </w:r>
    </w:p>
    <w:p w14:paraId="254D2EEA" w14:textId="77777777" w:rsidR="00F66CB6" w:rsidRDefault="00F66CB6" w:rsidP="00F66CB6">
      <w:pPr>
        <w:rPr>
          <w:rFonts w:ascii="Arial" w:hAnsi="Arial" w:cs="Arial"/>
        </w:rPr>
      </w:pPr>
    </w:p>
    <w:p w14:paraId="5A210845" w14:textId="77777777" w:rsidR="00280FD8" w:rsidRDefault="00280FD8" w:rsidP="00F66CB6">
      <w:pPr>
        <w:pStyle w:val="ListParagraph"/>
        <w:numPr>
          <w:ilvl w:val="0"/>
          <w:numId w:val="24"/>
        </w:numPr>
        <w:rPr>
          <w:rFonts w:ascii="Arial" w:hAnsi="Arial" w:cs="Arial"/>
        </w:rPr>
      </w:pPr>
      <w:r>
        <w:rPr>
          <w:rFonts w:ascii="Arial" w:hAnsi="Arial" w:cs="Arial"/>
        </w:rPr>
        <w:t>Draft Employee Volunteering Policy;</w:t>
      </w:r>
    </w:p>
    <w:p w14:paraId="14B004F7" w14:textId="5394ABB0" w:rsidR="00F66CB6" w:rsidRDefault="00C067B5" w:rsidP="00F66CB6">
      <w:pPr>
        <w:pStyle w:val="ListParagraph"/>
        <w:numPr>
          <w:ilvl w:val="0"/>
          <w:numId w:val="24"/>
        </w:numPr>
        <w:rPr>
          <w:rFonts w:ascii="Arial" w:hAnsi="Arial" w:cs="Arial"/>
        </w:rPr>
      </w:pPr>
      <w:r>
        <w:rPr>
          <w:rFonts w:ascii="Arial" w:hAnsi="Arial" w:cs="Arial"/>
        </w:rPr>
        <w:t>Draft Treasury Management Policy</w:t>
      </w:r>
      <w:r w:rsidR="00F66CB6">
        <w:rPr>
          <w:rFonts w:ascii="Arial" w:hAnsi="Arial" w:cs="Arial"/>
        </w:rPr>
        <w:t>.</w:t>
      </w:r>
    </w:p>
    <w:p w14:paraId="4A2B4F95" w14:textId="5FA3F2DE" w:rsidR="00922247" w:rsidRDefault="00922247" w:rsidP="00F66CB6">
      <w:pPr>
        <w:pBdr>
          <w:top w:val="nil"/>
          <w:left w:val="nil"/>
          <w:bottom w:val="nil"/>
          <w:right w:val="nil"/>
          <w:between w:val="nil"/>
        </w:pBdr>
        <w:ind w:left="1417" w:hanging="1417"/>
        <w:jc w:val="both"/>
        <w:rPr>
          <w:rFonts w:ascii="Arial" w:eastAsia="Arial" w:hAnsi="Arial" w:cs="Arial"/>
        </w:rPr>
      </w:pPr>
    </w:p>
    <w:p w14:paraId="592E96E8" w14:textId="50D37590" w:rsidR="00922247" w:rsidRPr="00B57450" w:rsidRDefault="00922247" w:rsidP="00121EE6">
      <w:pPr>
        <w:pBdr>
          <w:top w:val="nil"/>
          <w:left w:val="nil"/>
          <w:bottom w:val="nil"/>
          <w:right w:val="nil"/>
          <w:between w:val="nil"/>
        </w:pBdr>
        <w:ind w:left="1417" w:hanging="1417"/>
        <w:jc w:val="both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</w:rPr>
        <w:tab/>
      </w:r>
      <w:r w:rsidRPr="00B57450">
        <w:rPr>
          <w:rFonts w:ascii="Arial" w:eastAsia="Arial" w:hAnsi="Arial" w:cs="Arial"/>
          <w:b/>
          <w:bCs/>
        </w:rPr>
        <w:t>RESOLVED</w:t>
      </w:r>
    </w:p>
    <w:p w14:paraId="446ADF54" w14:textId="77777777" w:rsidR="00182ED7" w:rsidRDefault="00182ED7" w:rsidP="00121EE6">
      <w:pPr>
        <w:pBdr>
          <w:top w:val="nil"/>
          <w:left w:val="nil"/>
          <w:bottom w:val="nil"/>
          <w:right w:val="nil"/>
          <w:between w:val="nil"/>
        </w:pBdr>
        <w:ind w:left="1417" w:hanging="1417"/>
        <w:jc w:val="both"/>
        <w:rPr>
          <w:rFonts w:ascii="Arial" w:eastAsia="Arial" w:hAnsi="Arial" w:cs="Arial"/>
        </w:rPr>
      </w:pPr>
    </w:p>
    <w:p w14:paraId="56F94A5B" w14:textId="15085EB3" w:rsidR="00602CA4" w:rsidRDefault="00CE47D2" w:rsidP="00CE47D2">
      <w:pPr>
        <w:pBdr>
          <w:top w:val="nil"/>
          <w:left w:val="nil"/>
          <w:bottom w:val="nil"/>
          <w:right w:val="nil"/>
          <w:between w:val="nil"/>
        </w:pBdr>
        <w:ind w:left="2160" w:hanging="75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a.</w:t>
      </w:r>
      <w:r>
        <w:rPr>
          <w:rFonts w:ascii="Arial" w:eastAsia="Arial" w:hAnsi="Arial" w:cs="Arial"/>
        </w:rPr>
        <w:tab/>
      </w:r>
      <w:r w:rsidR="00F66CB6">
        <w:rPr>
          <w:rFonts w:ascii="Arial" w:eastAsia="Arial" w:hAnsi="Arial" w:cs="Arial"/>
        </w:rPr>
        <w:t xml:space="preserve">To recommend the </w:t>
      </w:r>
      <w:r>
        <w:rPr>
          <w:rFonts w:ascii="Arial" w:eastAsia="Arial" w:hAnsi="Arial" w:cs="Arial"/>
        </w:rPr>
        <w:t>Draft Employee Volunteering Policy</w:t>
      </w:r>
      <w:r w:rsidR="00F66CB6">
        <w:rPr>
          <w:rFonts w:ascii="Arial" w:eastAsia="Arial" w:hAnsi="Arial" w:cs="Arial"/>
        </w:rPr>
        <w:t xml:space="preserve"> to the next Full Council meeting in </w:t>
      </w:r>
      <w:r w:rsidR="00C067B5">
        <w:rPr>
          <w:rFonts w:ascii="Arial" w:eastAsia="Arial" w:hAnsi="Arial" w:cs="Arial"/>
        </w:rPr>
        <w:t>May</w:t>
      </w:r>
      <w:r w:rsidR="00F66CB6">
        <w:rPr>
          <w:rFonts w:ascii="Arial" w:eastAsia="Arial" w:hAnsi="Arial" w:cs="Arial"/>
        </w:rPr>
        <w:t xml:space="preserve"> 2024</w:t>
      </w:r>
      <w:r w:rsidR="00CB327B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with no amendments</w:t>
      </w:r>
      <w:r w:rsidR="00F66CB6">
        <w:rPr>
          <w:rFonts w:ascii="Arial" w:eastAsia="Arial" w:hAnsi="Arial" w:cs="Arial"/>
        </w:rPr>
        <w:t>.</w:t>
      </w:r>
    </w:p>
    <w:p w14:paraId="2BECC4CB" w14:textId="6CC6BCAD" w:rsidR="00CE47D2" w:rsidRDefault="00CE47D2" w:rsidP="00EB3E23">
      <w:pPr>
        <w:pBdr>
          <w:top w:val="nil"/>
          <w:left w:val="nil"/>
          <w:bottom w:val="nil"/>
          <w:right w:val="nil"/>
          <w:between w:val="nil"/>
        </w:pBdr>
        <w:ind w:left="2160" w:hanging="75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b.</w:t>
      </w:r>
      <w:r>
        <w:rPr>
          <w:rFonts w:ascii="Arial" w:eastAsia="Arial" w:hAnsi="Arial" w:cs="Arial"/>
        </w:rPr>
        <w:tab/>
        <w:t>To recommend the Draft Treasury Management Policy (with</w:t>
      </w:r>
      <w:r w:rsidR="00EB3E23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an amendment to the wording on external borrowing</w:t>
      </w:r>
      <w:r w:rsidR="00EB3E23">
        <w:rPr>
          <w:rFonts w:ascii="Arial" w:eastAsia="Arial" w:hAnsi="Arial" w:cs="Arial"/>
        </w:rPr>
        <w:t xml:space="preserve"> and to add </w:t>
      </w:r>
      <w:r w:rsidR="00AB3E62">
        <w:rPr>
          <w:rFonts w:ascii="Arial" w:eastAsia="Arial" w:hAnsi="Arial" w:cs="Arial"/>
        </w:rPr>
        <w:t>wording in regards to lending</w:t>
      </w:r>
      <w:r w:rsidR="00EB3E23">
        <w:rPr>
          <w:rFonts w:ascii="Arial" w:eastAsia="Arial" w:hAnsi="Arial" w:cs="Arial"/>
        </w:rPr>
        <w:t>)</w:t>
      </w:r>
      <w:r>
        <w:rPr>
          <w:rFonts w:ascii="Arial" w:eastAsia="Arial" w:hAnsi="Arial" w:cs="Arial"/>
        </w:rPr>
        <w:t xml:space="preserve"> to the next Full</w:t>
      </w:r>
      <w:r w:rsidR="00AB3E62">
        <w:rPr>
          <w:rFonts w:ascii="Arial" w:eastAsia="Arial" w:hAnsi="Arial" w:cs="Arial"/>
        </w:rPr>
        <w:t xml:space="preserve"> Council meeting in May 2024.</w:t>
      </w:r>
    </w:p>
    <w:p w14:paraId="1F4F5D22" w14:textId="77777777" w:rsidR="00F66CB6" w:rsidRDefault="00F66CB6" w:rsidP="00121EE6">
      <w:pPr>
        <w:pBdr>
          <w:top w:val="nil"/>
          <w:left w:val="nil"/>
          <w:bottom w:val="nil"/>
          <w:right w:val="nil"/>
          <w:between w:val="nil"/>
        </w:pBdr>
        <w:ind w:left="1417" w:hanging="1417"/>
        <w:jc w:val="both"/>
        <w:rPr>
          <w:rFonts w:ascii="Arial" w:eastAsia="Arial" w:hAnsi="Arial" w:cs="Arial"/>
        </w:rPr>
      </w:pPr>
    </w:p>
    <w:p w14:paraId="5E320EF7" w14:textId="2DA017E2" w:rsidR="00952CD4" w:rsidRDefault="00AB3E62" w:rsidP="00952CD4">
      <w:pPr>
        <w:rPr>
          <w:rFonts w:ascii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234</w:t>
      </w:r>
      <w:r w:rsidR="00602CA4" w:rsidRPr="00913790">
        <w:rPr>
          <w:rFonts w:ascii="Arial" w:eastAsia="Arial" w:hAnsi="Arial" w:cs="Arial"/>
          <w:b/>
          <w:bCs/>
        </w:rPr>
        <w:t>/23</w:t>
      </w:r>
      <w:r w:rsidR="00602CA4" w:rsidRPr="00913790">
        <w:rPr>
          <w:rFonts w:ascii="Arial" w:eastAsia="Arial" w:hAnsi="Arial" w:cs="Arial"/>
          <w:b/>
          <w:bCs/>
        </w:rPr>
        <w:tab/>
      </w:r>
      <w:r w:rsidR="00C067B5">
        <w:rPr>
          <w:rFonts w:ascii="Arial" w:hAnsi="Arial" w:cs="Arial"/>
          <w:b/>
          <w:bCs/>
        </w:rPr>
        <w:t>GRANT FUNDING</w:t>
      </w:r>
    </w:p>
    <w:p w14:paraId="41750122" w14:textId="77777777" w:rsidR="00952CD4" w:rsidRDefault="00952CD4" w:rsidP="00952CD4">
      <w:pPr>
        <w:rPr>
          <w:rFonts w:ascii="Arial" w:hAnsi="Arial" w:cs="Arial"/>
        </w:rPr>
      </w:pPr>
    </w:p>
    <w:p w14:paraId="2909F93C" w14:textId="544E1CEC" w:rsidR="00952CD4" w:rsidRDefault="00952CD4" w:rsidP="00933D0A">
      <w:pPr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Members </w:t>
      </w:r>
      <w:r w:rsidR="00933D0A">
        <w:rPr>
          <w:rFonts w:ascii="Arial" w:hAnsi="Arial" w:cs="Arial"/>
        </w:rPr>
        <w:t>were</w:t>
      </w:r>
      <w:r>
        <w:rPr>
          <w:rFonts w:ascii="Arial" w:hAnsi="Arial" w:cs="Arial"/>
        </w:rPr>
        <w:t xml:space="preserve"> asked to consider </w:t>
      </w:r>
      <w:r w:rsidR="00933D0A">
        <w:rPr>
          <w:rFonts w:ascii="Arial" w:hAnsi="Arial" w:cs="Arial"/>
        </w:rPr>
        <w:t>a grant funding request from Tees Active for the Welcome to Billingham Project for £500.</w:t>
      </w:r>
    </w:p>
    <w:p w14:paraId="6274FFB9" w14:textId="77777777" w:rsidR="00933D0A" w:rsidRDefault="00933D0A" w:rsidP="00933D0A">
      <w:pPr>
        <w:ind w:left="1440"/>
        <w:rPr>
          <w:rFonts w:ascii="Arial" w:hAnsi="Arial" w:cs="Arial"/>
        </w:rPr>
      </w:pPr>
    </w:p>
    <w:p w14:paraId="6DA91CEF" w14:textId="21F1C185" w:rsidR="00933D0A" w:rsidRPr="00864FEC" w:rsidRDefault="00933D0A" w:rsidP="00933D0A">
      <w:pPr>
        <w:ind w:left="1440"/>
        <w:rPr>
          <w:rFonts w:ascii="Arial" w:hAnsi="Arial" w:cs="Arial"/>
          <w:b/>
          <w:bCs/>
        </w:rPr>
      </w:pPr>
      <w:r w:rsidRPr="00864FEC">
        <w:rPr>
          <w:rFonts w:ascii="Arial" w:hAnsi="Arial" w:cs="Arial"/>
          <w:b/>
          <w:bCs/>
        </w:rPr>
        <w:t>RESOLVED</w:t>
      </w:r>
    </w:p>
    <w:p w14:paraId="70197954" w14:textId="77777777" w:rsidR="00933D0A" w:rsidRDefault="00933D0A" w:rsidP="00933D0A">
      <w:pPr>
        <w:ind w:left="1440"/>
        <w:rPr>
          <w:rFonts w:ascii="Arial" w:hAnsi="Arial" w:cs="Arial"/>
        </w:rPr>
      </w:pPr>
    </w:p>
    <w:p w14:paraId="56CDFD74" w14:textId="5548393F" w:rsidR="00933D0A" w:rsidRDefault="00864FEC" w:rsidP="00933D0A">
      <w:pPr>
        <w:ind w:left="1440"/>
        <w:rPr>
          <w:rFonts w:ascii="Arial" w:hAnsi="Arial" w:cs="Arial"/>
        </w:rPr>
      </w:pPr>
      <w:r>
        <w:rPr>
          <w:rFonts w:ascii="Arial" w:hAnsi="Arial" w:cs="Arial"/>
        </w:rPr>
        <w:t>To approve the above application for £500.</w:t>
      </w:r>
    </w:p>
    <w:p w14:paraId="541FBE6B" w14:textId="60D8E0B1" w:rsidR="009D51AC" w:rsidRPr="000B1497" w:rsidRDefault="009D51AC" w:rsidP="00933D0A">
      <w:pPr>
        <w:ind w:left="144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7EAB4D75" w14:textId="030C5FD6" w:rsidR="00952CD4" w:rsidRDefault="001150E8" w:rsidP="00864FEC">
      <w:pPr>
        <w:pBdr>
          <w:top w:val="nil"/>
          <w:left w:val="nil"/>
          <w:bottom w:val="nil"/>
          <w:right w:val="nil"/>
          <w:between w:val="nil"/>
        </w:pBdr>
        <w:spacing w:before="193" w:line="265" w:lineRule="auto"/>
        <w:ind w:right="913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235</w:t>
      </w:r>
      <w:r w:rsidR="009D51AC">
        <w:rPr>
          <w:rFonts w:ascii="Arial" w:hAnsi="Arial" w:cs="Arial"/>
          <w:b/>
          <w:bCs/>
          <w:color w:val="000000"/>
        </w:rPr>
        <w:t>/23</w:t>
      </w:r>
      <w:r w:rsidR="009D51AC">
        <w:rPr>
          <w:rFonts w:ascii="Arial" w:hAnsi="Arial" w:cs="Arial"/>
          <w:b/>
          <w:bCs/>
          <w:color w:val="000000"/>
        </w:rPr>
        <w:tab/>
        <w:t>EXCLUSION OF PRESS &amp; PUBLIC</w:t>
      </w:r>
    </w:p>
    <w:p w14:paraId="64F80F77" w14:textId="47C9E1DD" w:rsidR="009D51AC" w:rsidRDefault="009D51AC" w:rsidP="00864FEC">
      <w:pPr>
        <w:pBdr>
          <w:top w:val="nil"/>
          <w:left w:val="nil"/>
          <w:bottom w:val="nil"/>
          <w:right w:val="nil"/>
          <w:between w:val="nil"/>
        </w:pBdr>
        <w:spacing w:before="193" w:line="265" w:lineRule="auto"/>
        <w:ind w:right="913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 w:rsidR="00F855CA">
        <w:rPr>
          <w:rFonts w:ascii="Arial" w:hAnsi="Arial" w:cs="Arial"/>
          <w:b/>
          <w:bCs/>
          <w:color w:val="000000"/>
        </w:rPr>
        <w:t>Members were asked to pass the following resolution:</w:t>
      </w:r>
    </w:p>
    <w:p w14:paraId="161CA7AE" w14:textId="294738FE" w:rsidR="00E226FF" w:rsidRDefault="00F855CA" w:rsidP="0012753C">
      <w:pPr>
        <w:pBdr>
          <w:top w:val="nil"/>
          <w:left w:val="nil"/>
          <w:bottom w:val="nil"/>
          <w:right w:val="nil"/>
          <w:between w:val="nil"/>
        </w:pBdr>
        <w:spacing w:before="193" w:line="265" w:lineRule="auto"/>
        <w:ind w:left="1410" w:right="913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ab/>
      </w:r>
      <w:r w:rsidR="00101FAD">
        <w:rPr>
          <w:rFonts w:ascii="Arial" w:hAnsi="Arial" w:cs="Arial"/>
          <w:b/>
          <w:bCs/>
          <w:color w:val="000000"/>
        </w:rPr>
        <w:t xml:space="preserve">“That under Section 100A (4) </w:t>
      </w:r>
      <w:r w:rsidR="00EA2E39">
        <w:rPr>
          <w:rFonts w:ascii="Arial" w:hAnsi="Arial" w:cs="Arial"/>
          <w:b/>
          <w:bCs/>
          <w:color w:val="000000"/>
        </w:rPr>
        <w:t xml:space="preserve">of the Local Government Act 1972, the press and </w:t>
      </w:r>
      <w:r w:rsidR="00FD7AD5">
        <w:rPr>
          <w:rFonts w:ascii="Arial" w:hAnsi="Arial" w:cs="Arial"/>
          <w:b/>
          <w:bCs/>
          <w:color w:val="000000"/>
        </w:rPr>
        <w:t xml:space="preserve">public be excluded from the meeting during </w:t>
      </w:r>
      <w:r w:rsidR="001C4414">
        <w:rPr>
          <w:rFonts w:ascii="Arial" w:hAnsi="Arial" w:cs="Arial"/>
          <w:b/>
          <w:bCs/>
          <w:color w:val="000000"/>
        </w:rPr>
        <w:t>the disclosure of the following item on the agenda as it involves the likely disclosure of exempt information as defined in Part 1 of Schedule 12A in the 1972 Act as indicated below:</w:t>
      </w:r>
    </w:p>
    <w:p w14:paraId="4BDD9A44" w14:textId="6F49805F" w:rsidR="001C4414" w:rsidRDefault="00A9584F" w:rsidP="0012753C">
      <w:pPr>
        <w:pBdr>
          <w:top w:val="nil"/>
          <w:left w:val="nil"/>
          <w:bottom w:val="nil"/>
          <w:right w:val="nil"/>
          <w:between w:val="nil"/>
        </w:pBdr>
        <w:spacing w:before="193" w:line="265" w:lineRule="auto"/>
        <w:ind w:left="1410" w:right="913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Staffing Matters</w:t>
      </w:r>
    </w:p>
    <w:p w14:paraId="7BBF95EC" w14:textId="77777777" w:rsidR="00A9584F" w:rsidRDefault="00A9584F" w:rsidP="00A9584F">
      <w:pPr>
        <w:pBdr>
          <w:top w:val="nil"/>
          <w:left w:val="nil"/>
          <w:bottom w:val="nil"/>
          <w:right w:val="nil"/>
          <w:between w:val="nil"/>
        </w:pBdr>
        <w:ind w:left="2153" w:hanging="735"/>
        <w:jc w:val="both"/>
        <w:rPr>
          <w:rFonts w:ascii="Arial" w:eastAsia="Arial" w:hAnsi="Arial" w:cs="Arial"/>
        </w:rPr>
      </w:pPr>
    </w:p>
    <w:p w14:paraId="2A1290F2" w14:textId="7EF580DA" w:rsidR="00A9584F" w:rsidRDefault="00A9584F" w:rsidP="00A9584F">
      <w:pPr>
        <w:pBdr>
          <w:top w:val="nil"/>
          <w:left w:val="nil"/>
          <w:bottom w:val="nil"/>
          <w:right w:val="nil"/>
          <w:between w:val="nil"/>
        </w:pBdr>
        <w:ind w:left="141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 Town Clerk gave a verbal update on the current staffing issue and</w:t>
      </w:r>
      <w:r w:rsidR="00FA4E42">
        <w:rPr>
          <w:rFonts w:ascii="Arial" w:eastAsia="Arial" w:hAnsi="Arial" w:cs="Arial"/>
        </w:rPr>
        <w:t xml:space="preserve"> advised members that </w:t>
      </w:r>
      <w:r>
        <w:rPr>
          <w:rFonts w:ascii="Arial" w:eastAsia="Arial" w:hAnsi="Arial" w:cs="Arial"/>
        </w:rPr>
        <w:t>the employee will leave on 9</w:t>
      </w:r>
      <w:r w:rsidRPr="00465DD2">
        <w:rPr>
          <w:rFonts w:ascii="Arial" w:eastAsia="Arial" w:hAnsi="Arial" w:cs="Arial"/>
          <w:vertAlign w:val="superscript"/>
        </w:rPr>
        <w:t>th</w:t>
      </w:r>
      <w:r>
        <w:rPr>
          <w:rFonts w:ascii="Arial" w:eastAsia="Arial" w:hAnsi="Arial" w:cs="Arial"/>
        </w:rPr>
        <w:t xml:space="preserve"> May 2024.</w:t>
      </w:r>
    </w:p>
    <w:p w14:paraId="575CB3BF" w14:textId="7DFE0537" w:rsidR="00E226FF" w:rsidRPr="00425AC8" w:rsidRDefault="00A9584F" w:rsidP="00952CD4">
      <w:pPr>
        <w:pBdr>
          <w:top w:val="nil"/>
          <w:left w:val="nil"/>
          <w:bottom w:val="nil"/>
          <w:right w:val="nil"/>
          <w:between w:val="nil"/>
        </w:pBdr>
        <w:ind w:left="1418" w:hanging="8"/>
        <w:jc w:val="both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</w:rPr>
        <w:br/>
      </w:r>
      <w:r w:rsidR="00E226FF">
        <w:rPr>
          <w:rFonts w:ascii="Arial" w:eastAsia="Arial" w:hAnsi="Arial" w:cs="Arial"/>
        </w:rPr>
        <w:tab/>
      </w:r>
      <w:r w:rsidR="00E226FF" w:rsidRPr="00425AC8">
        <w:rPr>
          <w:rFonts w:ascii="Arial" w:eastAsia="Arial" w:hAnsi="Arial" w:cs="Arial"/>
          <w:b/>
          <w:bCs/>
        </w:rPr>
        <w:t>RESOLVED</w:t>
      </w:r>
    </w:p>
    <w:p w14:paraId="1B2B853E" w14:textId="77777777" w:rsidR="00425AC8" w:rsidRDefault="00425AC8" w:rsidP="00E226FF">
      <w:pPr>
        <w:pBdr>
          <w:top w:val="nil"/>
          <w:left w:val="nil"/>
          <w:bottom w:val="nil"/>
          <w:right w:val="nil"/>
          <w:between w:val="nil"/>
        </w:pBdr>
        <w:ind w:left="2160" w:hanging="750"/>
        <w:jc w:val="both"/>
        <w:rPr>
          <w:rFonts w:ascii="Arial" w:eastAsia="Arial" w:hAnsi="Arial" w:cs="Arial"/>
        </w:rPr>
      </w:pPr>
    </w:p>
    <w:p w14:paraId="3425F7CA" w14:textId="20CFBD71" w:rsidR="007F2CA9" w:rsidRDefault="00425AC8" w:rsidP="00952CD4">
      <w:pPr>
        <w:pBdr>
          <w:top w:val="nil"/>
          <w:left w:val="nil"/>
          <w:bottom w:val="nil"/>
          <w:right w:val="nil"/>
          <w:between w:val="nil"/>
        </w:pBdr>
        <w:ind w:left="141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 w:rsidR="009D51AC">
        <w:rPr>
          <w:rFonts w:ascii="Arial" w:eastAsia="Arial" w:hAnsi="Arial" w:cs="Arial"/>
        </w:rPr>
        <w:t>a.</w:t>
      </w:r>
      <w:r w:rsidR="009D51AC">
        <w:rPr>
          <w:rFonts w:ascii="Arial" w:eastAsia="Arial" w:hAnsi="Arial" w:cs="Arial"/>
        </w:rPr>
        <w:tab/>
        <w:t>To pass the above resolution.</w:t>
      </w:r>
    </w:p>
    <w:p w14:paraId="04C54FF8" w14:textId="7B8E88F3" w:rsidR="009D51AC" w:rsidRDefault="009D51AC" w:rsidP="00465DD2">
      <w:pPr>
        <w:pBdr>
          <w:top w:val="nil"/>
          <w:left w:val="nil"/>
          <w:bottom w:val="nil"/>
          <w:right w:val="nil"/>
          <w:between w:val="nil"/>
        </w:pBdr>
        <w:ind w:left="2153" w:hanging="73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b.</w:t>
      </w:r>
      <w:r>
        <w:rPr>
          <w:rFonts w:ascii="Arial" w:eastAsia="Arial" w:hAnsi="Arial" w:cs="Arial"/>
        </w:rPr>
        <w:tab/>
      </w:r>
      <w:r w:rsidR="00A9584F">
        <w:rPr>
          <w:rFonts w:ascii="Arial" w:eastAsia="Arial" w:hAnsi="Arial" w:cs="Arial"/>
        </w:rPr>
        <w:t>Information duly noted.</w:t>
      </w:r>
    </w:p>
    <w:p w14:paraId="3A9BA617" w14:textId="77777777" w:rsidR="00952CD4" w:rsidRPr="007F2CA9" w:rsidRDefault="00952CD4" w:rsidP="00952CD4">
      <w:pPr>
        <w:pBdr>
          <w:top w:val="nil"/>
          <w:left w:val="nil"/>
          <w:bottom w:val="nil"/>
          <w:right w:val="nil"/>
          <w:between w:val="nil"/>
        </w:pBdr>
        <w:ind w:left="1418"/>
        <w:jc w:val="both"/>
        <w:rPr>
          <w:rFonts w:ascii="Arial" w:eastAsia="Arial" w:hAnsi="Arial" w:cs="Arial"/>
          <w:i/>
          <w:iCs/>
        </w:rPr>
      </w:pPr>
    </w:p>
    <w:p w14:paraId="37EED33E" w14:textId="77777777" w:rsidR="00425AC8" w:rsidRDefault="00425AC8" w:rsidP="00425AC8">
      <w:pPr>
        <w:pBdr>
          <w:top w:val="nil"/>
          <w:left w:val="nil"/>
          <w:bottom w:val="nil"/>
          <w:right w:val="nil"/>
          <w:between w:val="nil"/>
        </w:pBdr>
        <w:ind w:left="2160" w:hanging="750"/>
        <w:jc w:val="both"/>
        <w:rPr>
          <w:rFonts w:ascii="Arial" w:eastAsia="Arial" w:hAnsi="Arial" w:cs="Arial"/>
        </w:rPr>
      </w:pPr>
    </w:p>
    <w:p w14:paraId="38FEF6F6" w14:textId="45840855" w:rsidR="00464C11" w:rsidRPr="00201DD0" w:rsidRDefault="006455E2" w:rsidP="00CE1A66">
      <w:pPr>
        <w:pStyle w:val="Heading1"/>
        <w:ind w:left="1418" w:firstLine="22"/>
        <w:rPr>
          <w:bCs/>
        </w:rPr>
      </w:pPr>
      <w:r w:rsidRPr="00201DD0">
        <w:rPr>
          <w:bCs/>
        </w:rPr>
        <w:t xml:space="preserve">The meeting concluded at </w:t>
      </w:r>
      <w:r w:rsidR="00FA4E42">
        <w:rPr>
          <w:bCs/>
        </w:rPr>
        <w:t>7.17</w:t>
      </w:r>
      <w:r w:rsidR="00407D5D" w:rsidRPr="00201DD0">
        <w:rPr>
          <w:bCs/>
        </w:rPr>
        <w:t xml:space="preserve"> </w:t>
      </w:r>
      <w:r w:rsidRPr="00201DD0">
        <w:rPr>
          <w:bCs/>
        </w:rPr>
        <w:t>pm with Councillors</w:t>
      </w:r>
      <w:r w:rsidR="00B416CF" w:rsidRPr="00201DD0">
        <w:rPr>
          <w:bCs/>
        </w:rPr>
        <w:t xml:space="preserve"> </w:t>
      </w:r>
      <w:r w:rsidR="00E94582" w:rsidRPr="00201DD0">
        <w:rPr>
          <w:bCs/>
        </w:rPr>
        <w:t xml:space="preserve">Gilburt, </w:t>
      </w:r>
      <w:r w:rsidR="00CE1A66">
        <w:rPr>
          <w:bCs/>
        </w:rPr>
        <w:t xml:space="preserve">Leckonby, </w:t>
      </w:r>
      <w:r w:rsidR="004D3369">
        <w:rPr>
          <w:bCs/>
        </w:rPr>
        <w:t>McCoy</w:t>
      </w:r>
      <w:r w:rsidR="00163C71" w:rsidRPr="00201DD0">
        <w:rPr>
          <w:bCs/>
        </w:rPr>
        <w:t xml:space="preserve">, </w:t>
      </w:r>
      <w:r w:rsidR="00B57450" w:rsidRPr="00201DD0">
        <w:rPr>
          <w:bCs/>
        </w:rPr>
        <w:t>McCall</w:t>
      </w:r>
      <w:r w:rsidR="00FA4E42">
        <w:rPr>
          <w:bCs/>
        </w:rPr>
        <w:t xml:space="preserve">, </w:t>
      </w:r>
      <w:r w:rsidR="004178D9" w:rsidRPr="00201DD0">
        <w:rPr>
          <w:bCs/>
        </w:rPr>
        <w:t>Snead</w:t>
      </w:r>
      <w:r w:rsidR="00FA4E42">
        <w:rPr>
          <w:bCs/>
        </w:rPr>
        <w:t xml:space="preserve"> and Scollen</w:t>
      </w:r>
      <w:r w:rsidR="004178D9" w:rsidRPr="00201DD0">
        <w:rPr>
          <w:bCs/>
        </w:rPr>
        <w:t xml:space="preserve"> </w:t>
      </w:r>
      <w:r w:rsidRPr="00201DD0">
        <w:rPr>
          <w:bCs/>
        </w:rPr>
        <w:t xml:space="preserve">present. </w:t>
      </w:r>
    </w:p>
    <w:sectPr w:rsidR="00464C11" w:rsidRPr="00201D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1286" w:bottom="1360" w:left="992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1D4613" w14:textId="77777777" w:rsidR="00483E45" w:rsidRDefault="00483E45">
      <w:r>
        <w:separator/>
      </w:r>
    </w:p>
  </w:endnote>
  <w:endnote w:type="continuationSeparator" w:id="0">
    <w:p w14:paraId="6204D7F5" w14:textId="77777777" w:rsidR="00483E45" w:rsidRDefault="00483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AE1EB6" w14:textId="77777777" w:rsidR="00DD3E12" w:rsidRDefault="00DD3E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FEF6F9" w14:textId="77777777" w:rsidR="00464C11" w:rsidRDefault="00464C11" w:rsidP="00335B5C">
    <w:pPr>
      <w:pBdr>
        <w:top w:val="nil"/>
        <w:left w:val="nil"/>
        <w:bottom w:val="nil"/>
        <w:right w:val="nil"/>
        <w:between w:val="nil"/>
      </w:pBdr>
      <w:jc w:val="both"/>
      <w:rPr>
        <w:rFonts w:ascii="Arial" w:eastAsia="Arial" w:hAnsi="Arial" w:cs="Arial"/>
        <w:b/>
      </w:rPr>
    </w:pPr>
  </w:p>
  <w:p w14:paraId="38FEF6FA" w14:textId="11D9E149" w:rsidR="00464C11" w:rsidRDefault="006455E2" w:rsidP="00335B5C">
    <w:pPr>
      <w:pBdr>
        <w:top w:val="nil"/>
        <w:left w:val="nil"/>
        <w:bottom w:val="nil"/>
        <w:right w:val="nil"/>
        <w:between w:val="nil"/>
      </w:pBdr>
      <w:jc w:val="both"/>
      <w:rPr>
        <w:rFonts w:ascii="Arial" w:eastAsia="Arial" w:hAnsi="Arial" w:cs="Arial"/>
        <w:b/>
      </w:rPr>
    </w:pPr>
    <w:r>
      <w:rPr>
        <w:rFonts w:ascii="Arial" w:eastAsia="Arial" w:hAnsi="Arial" w:cs="Arial"/>
        <w:b/>
      </w:rPr>
      <w:t>Signed………………………………</w:t>
    </w:r>
    <w:r w:rsidR="00E73448">
      <w:rPr>
        <w:rFonts w:ascii="Arial" w:eastAsia="Arial" w:hAnsi="Arial" w:cs="Arial"/>
        <w:b/>
      </w:rPr>
      <w:t>...</w:t>
    </w:r>
    <w:r w:rsidR="002437A7">
      <w:rPr>
        <w:rFonts w:ascii="Arial" w:eastAsia="Arial" w:hAnsi="Arial" w:cs="Arial"/>
        <w:b/>
      </w:rPr>
      <w:t>....................</w:t>
    </w:r>
    <w:r>
      <w:rPr>
        <w:rFonts w:ascii="Arial" w:eastAsia="Arial" w:hAnsi="Arial" w:cs="Arial"/>
        <w:b/>
      </w:rPr>
      <w:t xml:space="preserve"> Date ……………………………………….</w:t>
    </w:r>
    <w:r w:rsidR="002437A7">
      <w:rPr>
        <w:rFonts w:ascii="Arial" w:eastAsia="Arial" w:hAnsi="Arial" w:cs="Arial"/>
        <w:b/>
      </w:rPr>
      <w:t>.</w:t>
    </w:r>
    <w:r>
      <w:rPr>
        <w:rFonts w:ascii="Arial" w:eastAsia="Arial" w:hAnsi="Arial" w:cs="Arial"/>
        <w:b/>
      </w:rPr>
      <w:t xml:space="preserve">  </w:t>
    </w:r>
  </w:p>
  <w:p w14:paraId="38FEF6FB" w14:textId="77777777" w:rsidR="00464C11" w:rsidRDefault="006455E2" w:rsidP="00335B5C">
    <w:pPr>
      <w:pBdr>
        <w:top w:val="nil"/>
        <w:left w:val="nil"/>
        <w:bottom w:val="nil"/>
        <w:right w:val="nil"/>
        <w:between w:val="nil"/>
      </w:pBdr>
      <w:jc w:val="both"/>
      <w:rPr>
        <w:rFonts w:ascii="Arial" w:eastAsia="Arial" w:hAnsi="Arial" w:cs="Arial"/>
      </w:rPr>
    </w:pPr>
    <w:r>
      <w:rPr>
        <w:rFonts w:ascii="Arial" w:eastAsia="Arial" w:hAnsi="Arial" w:cs="Arial"/>
        <w:b/>
      </w:rPr>
      <w:t>Chairman to Billingham Town Council</w:t>
    </w:r>
  </w:p>
  <w:p w14:paraId="38FEF6FC" w14:textId="1EF95EF1" w:rsidR="00464C11" w:rsidRDefault="006455E2">
    <w:pPr>
      <w:pBdr>
        <w:top w:val="nil"/>
        <w:left w:val="nil"/>
        <w:bottom w:val="nil"/>
        <w:right w:val="nil"/>
        <w:between w:val="nil"/>
      </w:pBdr>
      <w:jc w:val="right"/>
      <w:rPr>
        <w:rFonts w:ascii="Arial" w:eastAsia="Arial" w:hAnsi="Arial" w:cs="Arial"/>
        <w:b/>
      </w:rPr>
    </w:pPr>
    <w:r>
      <w:rPr>
        <w:rFonts w:ascii="Arial" w:eastAsia="Arial" w:hAnsi="Arial" w:cs="Arial"/>
        <w:b/>
      </w:rPr>
      <w:fldChar w:fldCharType="begin"/>
    </w:r>
    <w:r>
      <w:rPr>
        <w:rFonts w:ascii="Arial" w:eastAsia="Arial" w:hAnsi="Arial" w:cs="Arial"/>
        <w:b/>
      </w:rPr>
      <w:instrText>PAGE</w:instrText>
    </w:r>
    <w:r>
      <w:rPr>
        <w:rFonts w:ascii="Arial" w:eastAsia="Arial" w:hAnsi="Arial" w:cs="Arial"/>
        <w:b/>
      </w:rPr>
      <w:fldChar w:fldCharType="separate"/>
    </w:r>
    <w:r w:rsidR="00104C2C">
      <w:rPr>
        <w:rFonts w:ascii="Arial" w:eastAsia="Arial" w:hAnsi="Arial" w:cs="Arial"/>
        <w:b/>
        <w:noProof/>
      </w:rPr>
      <w:t>1</w:t>
    </w:r>
    <w:r>
      <w:rPr>
        <w:rFonts w:ascii="Arial" w:eastAsia="Arial" w:hAnsi="Arial" w:cs="Arial"/>
        <w:b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7D824D" w14:textId="77777777" w:rsidR="00DD3E12" w:rsidRDefault="00DD3E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0927B6" w14:textId="77777777" w:rsidR="00483E45" w:rsidRDefault="00483E45">
      <w:r>
        <w:separator/>
      </w:r>
    </w:p>
  </w:footnote>
  <w:footnote w:type="continuationSeparator" w:id="0">
    <w:p w14:paraId="5B73CC0A" w14:textId="77777777" w:rsidR="00483E45" w:rsidRDefault="00483E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9D40CB" w14:textId="77777777" w:rsidR="00DD3E12" w:rsidRDefault="00DD3E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FEF6F7" w14:textId="77777777" w:rsidR="00464C11" w:rsidRDefault="00464C11">
    <w:pPr>
      <w:pBdr>
        <w:top w:val="nil"/>
        <w:left w:val="nil"/>
        <w:bottom w:val="nil"/>
        <w:right w:val="nil"/>
        <w:between w:val="nil"/>
      </w:pBdr>
      <w:jc w:val="center"/>
      <w:rPr>
        <w:b/>
        <w:color w:val="FF0000"/>
        <w:sz w:val="36"/>
        <w:szCs w:val="36"/>
      </w:rPr>
    </w:pPr>
  </w:p>
  <w:p w14:paraId="38FEF6F8" w14:textId="77777777" w:rsidR="00464C11" w:rsidRDefault="00464C11">
    <w:pPr>
      <w:pBdr>
        <w:top w:val="nil"/>
        <w:left w:val="nil"/>
        <w:bottom w:val="nil"/>
        <w:right w:val="nil"/>
        <w:between w:val="nil"/>
      </w:pBdr>
      <w:jc w:val="center"/>
      <w:rPr>
        <w:b/>
        <w:color w:val="FF0000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25C19" w14:textId="77777777" w:rsidR="00DD3E12" w:rsidRDefault="00DD3E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64F93"/>
    <w:multiLevelType w:val="hybridMultilevel"/>
    <w:tmpl w:val="18828834"/>
    <w:lvl w:ilvl="0" w:tplc="7534E470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C33269C"/>
    <w:multiLevelType w:val="hybridMultilevel"/>
    <w:tmpl w:val="A4E2118A"/>
    <w:lvl w:ilvl="0" w:tplc="7F52056E">
      <w:start w:val="1"/>
      <w:numFmt w:val="lowerLetter"/>
      <w:lvlText w:val="%1."/>
      <w:lvlJc w:val="left"/>
      <w:pPr>
        <w:ind w:left="213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57" w:hanging="360"/>
      </w:pPr>
    </w:lvl>
    <w:lvl w:ilvl="2" w:tplc="0809001B" w:tentative="1">
      <w:start w:val="1"/>
      <w:numFmt w:val="lowerRoman"/>
      <w:lvlText w:val="%3."/>
      <w:lvlJc w:val="right"/>
      <w:pPr>
        <w:ind w:left="3577" w:hanging="180"/>
      </w:pPr>
    </w:lvl>
    <w:lvl w:ilvl="3" w:tplc="0809000F" w:tentative="1">
      <w:start w:val="1"/>
      <w:numFmt w:val="decimal"/>
      <w:lvlText w:val="%4."/>
      <w:lvlJc w:val="left"/>
      <w:pPr>
        <w:ind w:left="4297" w:hanging="360"/>
      </w:pPr>
    </w:lvl>
    <w:lvl w:ilvl="4" w:tplc="08090019" w:tentative="1">
      <w:start w:val="1"/>
      <w:numFmt w:val="lowerLetter"/>
      <w:lvlText w:val="%5."/>
      <w:lvlJc w:val="left"/>
      <w:pPr>
        <w:ind w:left="5017" w:hanging="360"/>
      </w:pPr>
    </w:lvl>
    <w:lvl w:ilvl="5" w:tplc="0809001B" w:tentative="1">
      <w:start w:val="1"/>
      <w:numFmt w:val="lowerRoman"/>
      <w:lvlText w:val="%6."/>
      <w:lvlJc w:val="right"/>
      <w:pPr>
        <w:ind w:left="5737" w:hanging="180"/>
      </w:pPr>
    </w:lvl>
    <w:lvl w:ilvl="6" w:tplc="0809000F" w:tentative="1">
      <w:start w:val="1"/>
      <w:numFmt w:val="decimal"/>
      <w:lvlText w:val="%7."/>
      <w:lvlJc w:val="left"/>
      <w:pPr>
        <w:ind w:left="6457" w:hanging="360"/>
      </w:pPr>
    </w:lvl>
    <w:lvl w:ilvl="7" w:tplc="08090019" w:tentative="1">
      <w:start w:val="1"/>
      <w:numFmt w:val="lowerLetter"/>
      <w:lvlText w:val="%8."/>
      <w:lvlJc w:val="left"/>
      <w:pPr>
        <w:ind w:left="7177" w:hanging="360"/>
      </w:pPr>
    </w:lvl>
    <w:lvl w:ilvl="8" w:tplc="0809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2" w15:restartNumberingAfterBreak="0">
    <w:nsid w:val="15120074"/>
    <w:multiLevelType w:val="hybridMultilevel"/>
    <w:tmpl w:val="94923A5C"/>
    <w:lvl w:ilvl="0" w:tplc="978659A6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56E5067"/>
    <w:multiLevelType w:val="hybridMultilevel"/>
    <w:tmpl w:val="79AC4B1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9B558C9"/>
    <w:multiLevelType w:val="hybridMultilevel"/>
    <w:tmpl w:val="794CF936"/>
    <w:lvl w:ilvl="0" w:tplc="B64C0740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3577263"/>
    <w:multiLevelType w:val="hybridMultilevel"/>
    <w:tmpl w:val="1D3E4AC6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276F7514"/>
    <w:multiLevelType w:val="hybridMultilevel"/>
    <w:tmpl w:val="54EEA190"/>
    <w:lvl w:ilvl="0" w:tplc="90082E98">
      <w:start w:val="1"/>
      <w:numFmt w:val="lowerRoman"/>
      <w:lvlText w:val="(%1)"/>
      <w:lvlJc w:val="left"/>
      <w:pPr>
        <w:ind w:left="2520" w:hanging="360"/>
      </w:pPr>
      <w:rPr>
        <w:rFonts w:ascii="Arial" w:eastAsia="Times New Roman" w:hAnsi="Arial" w:cs="Arial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30835230"/>
    <w:multiLevelType w:val="hybridMultilevel"/>
    <w:tmpl w:val="49D49690"/>
    <w:lvl w:ilvl="0" w:tplc="2F0658E8">
      <w:start w:val="1"/>
      <w:numFmt w:val="lowerLetter"/>
      <w:lvlText w:val="%1."/>
      <w:lvlJc w:val="left"/>
      <w:pPr>
        <w:ind w:left="1800" w:hanging="36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D97101E"/>
    <w:multiLevelType w:val="hybridMultilevel"/>
    <w:tmpl w:val="49C683CC"/>
    <w:lvl w:ilvl="0" w:tplc="08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 w15:restartNumberingAfterBreak="0">
    <w:nsid w:val="413C6339"/>
    <w:multiLevelType w:val="hybridMultilevel"/>
    <w:tmpl w:val="A7642892"/>
    <w:lvl w:ilvl="0" w:tplc="08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45080EFA"/>
    <w:multiLevelType w:val="hybridMultilevel"/>
    <w:tmpl w:val="5F884A36"/>
    <w:lvl w:ilvl="0" w:tplc="79B0BE12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96" w:hanging="360"/>
      </w:pPr>
    </w:lvl>
    <w:lvl w:ilvl="2" w:tplc="0809001B" w:tentative="1">
      <w:start w:val="1"/>
      <w:numFmt w:val="lowerRoman"/>
      <w:lvlText w:val="%3."/>
      <w:lvlJc w:val="right"/>
      <w:pPr>
        <w:ind w:left="3216" w:hanging="180"/>
      </w:pPr>
    </w:lvl>
    <w:lvl w:ilvl="3" w:tplc="0809000F" w:tentative="1">
      <w:start w:val="1"/>
      <w:numFmt w:val="decimal"/>
      <w:lvlText w:val="%4."/>
      <w:lvlJc w:val="left"/>
      <w:pPr>
        <w:ind w:left="3936" w:hanging="360"/>
      </w:pPr>
    </w:lvl>
    <w:lvl w:ilvl="4" w:tplc="08090019" w:tentative="1">
      <w:start w:val="1"/>
      <w:numFmt w:val="lowerLetter"/>
      <w:lvlText w:val="%5."/>
      <w:lvlJc w:val="left"/>
      <w:pPr>
        <w:ind w:left="4656" w:hanging="360"/>
      </w:pPr>
    </w:lvl>
    <w:lvl w:ilvl="5" w:tplc="0809001B" w:tentative="1">
      <w:start w:val="1"/>
      <w:numFmt w:val="lowerRoman"/>
      <w:lvlText w:val="%6."/>
      <w:lvlJc w:val="right"/>
      <w:pPr>
        <w:ind w:left="5376" w:hanging="180"/>
      </w:pPr>
    </w:lvl>
    <w:lvl w:ilvl="6" w:tplc="0809000F" w:tentative="1">
      <w:start w:val="1"/>
      <w:numFmt w:val="decimal"/>
      <w:lvlText w:val="%7."/>
      <w:lvlJc w:val="left"/>
      <w:pPr>
        <w:ind w:left="6096" w:hanging="360"/>
      </w:pPr>
    </w:lvl>
    <w:lvl w:ilvl="7" w:tplc="08090019" w:tentative="1">
      <w:start w:val="1"/>
      <w:numFmt w:val="lowerLetter"/>
      <w:lvlText w:val="%8."/>
      <w:lvlJc w:val="left"/>
      <w:pPr>
        <w:ind w:left="6816" w:hanging="360"/>
      </w:pPr>
    </w:lvl>
    <w:lvl w:ilvl="8" w:tplc="08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4B315691"/>
    <w:multiLevelType w:val="hybridMultilevel"/>
    <w:tmpl w:val="20DAB6E6"/>
    <w:lvl w:ilvl="0" w:tplc="D8782C8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E501B7F"/>
    <w:multiLevelType w:val="hybridMultilevel"/>
    <w:tmpl w:val="5E988644"/>
    <w:lvl w:ilvl="0" w:tplc="42925CAA">
      <w:start w:val="1"/>
      <w:numFmt w:val="lowerLetter"/>
      <w:lvlText w:val="(%1)"/>
      <w:lvlJc w:val="left"/>
      <w:pPr>
        <w:ind w:left="17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90" w:hanging="360"/>
      </w:pPr>
    </w:lvl>
    <w:lvl w:ilvl="2" w:tplc="0809001B" w:tentative="1">
      <w:start w:val="1"/>
      <w:numFmt w:val="lowerRoman"/>
      <w:lvlText w:val="%3."/>
      <w:lvlJc w:val="right"/>
      <w:pPr>
        <w:ind w:left="3210" w:hanging="180"/>
      </w:pPr>
    </w:lvl>
    <w:lvl w:ilvl="3" w:tplc="0809000F" w:tentative="1">
      <w:start w:val="1"/>
      <w:numFmt w:val="decimal"/>
      <w:lvlText w:val="%4."/>
      <w:lvlJc w:val="left"/>
      <w:pPr>
        <w:ind w:left="3930" w:hanging="360"/>
      </w:pPr>
    </w:lvl>
    <w:lvl w:ilvl="4" w:tplc="08090019" w:tentative="1">
      <w:start w:val="1"/>
      <w:numFmt w:val="lowerLetter"/>
      <w:lvlText w:val="%5."/>
      <w:lvlJc w:val="left"/>
      <w:pPr>
        <w:ind w:left="4650" w:hanging="360"/>
      </w:pPr>
    </w:lvl>
    <w:lvl w:ilvl="5" w:tplc="0809001B" w:tentative="1">
      <w:start w:val="1"/>
      <w:numFmt w:val="lowerRoman"/>
      <w:lvlText w:val="%6."/>
      <w:lvlJc w:val="right"/>
      <w:pPr>
        <w:ind w:left="5370" w:hanging="180"/>
      </w:pPr>
    </w:lvl>
    <w:lvl w:ilvl="6" w:tplc="0809000F" w:tentative="1">
      <w:start w:val="1"/>
      <w:numFmt w:val="decimal"/>
      <w:lvlText w:val="%7."/>
      <w:lvlJc w:val="left"/>
      <w:pPr>
        <w:ind w:left="6090" w:hanging="360"/>
      </w:pPr>
    </w:lvl>
    <w:lvl w:ilvl="7" w:tplc="08090019" w:tentative="1">
      <w:start w:val="1"/>
      <w:numFmt w:val="lowerLetter"/>
      <w:lvlText w:val="%8."/>
      <w:lvlJc w:val="left"/>
      <w:pPr>
        <w:ind w:left="6810" w:hanging="360"/>
      </w:pPr>
    </w:lvl>
    <w:lvl w:ilvl="8" w:tplc="08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3" w15:restartNumberingAfterBreak="0">
    <w:nsid w:val="55A90CBB"/>
    <w:multiLevelType w:val="hybridMultilevel"/>
    <w:tmpl w:val="49C687CA"/>
    <w:lvl w:ilvl="0" w:tplc="08090001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14" w15:restartNumberingAfterBreak="0">
    <w:nsid w:val="59D100A6"/>
    <w:multiLevelType w:val="hybridMultilevel"/>
    <w:tmpl w:val="118A1CCE"/>
    <w:lvl w:ilvl="0" w:tplc="E2EC377C">
      <w:start w:val="1"/>
      <w:numFmt w:val="lowerRoman"/>
      <w:lvlText w:val="(%1)"/>
      <w:lvlJc w:val="left"/>
      <w:pPr>
        <w:ind w:left="2160" w:hanging="720"/>
      </w:pPr>
      <w:rPr>
        <w:rFonts w:hint="default"/>
        <w:color w:val="212121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FD12E7A"/>
    <w:multiLevelType w:val="hybridMultilevel"/>
    <w:tmpl w:val="4F886A5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66D8297F"/>
    <w:multiLevelType w:val="hybridMultilevel"/>
    <w:tmpl w:val="6540D7CC"/>
    <w:lvl w:ilvl="0" w:tplc="08090001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17" w15:restartNumberingAfterBreak="0">
    <w:nsid w:val="69CD35FA"/>
    <w:multiLevelType w:val="hybridMultilevel"/>
    <w:tmpl w:val="BDDC1FA6"/>
    <w:lvl w:ilvl="0" w:tplc="35FA319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6A6C0415"/>
    <w:multiLevelType w:val="hybridMultilevel"/>
    <w:tmpl w:val="AD227B8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6AD833B3"/>
    <w:multiLevelType w:val="hybridMultilevel"/>
    <w:tmpl w:val="40A4589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713373B4"/>
    <w:multiLevelType w:val="hybridMultilevel"/>
    <w:tmpl w:val="2ADC9B02"/>
    <w:lvl w:ilvl="0" w:tplc="08090001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21" w15:restartNumberingAfterBreak="0">
    <w:nsid w:val="72DD4B09"/>
    <w:multiLevelType w:val="hybridMultilevel"/>
    <w:tmpl w:val="C88C5ED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759245D7"/>
    <w:multiLevelType w:val="hybridMultilevel"/>
    <w:tmpl w:val="4712D74A"/>
    <w:lvl w:ilvl="0" w:tplc="113A47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773478F"/>
    <w:multiLevelType w:val="hybridMultilevel"/>
    <w:tmpl w:val="FBDCEFA0"/>
    <w:lvl w:ilvl="0" w:tplc="08090001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24" w15:restartNumberingAfterBreak="0">
    <w:nsid w:val="7DE810FE"/>
    <w:multiLevelType w:val="hybridMultilevel"/>
    <w:tmpl w:val="3E3ABBD6"/>
    <w:lvl w:ilvl="0" w:tplc="E1482E14">
      <w:start w:val="1"/>
      <w:numFmt w:val="lowerLetter"/>
      <w:lvlText w:val="(%1)"/>
      <w:lvlJc w:val="left"/>
      <w:pPr>
        <w:ind w:left="177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98" w:hanging="360"/>
      </w:pPr>
    </w:lvl>
    <w:lvl w:ilvl="2" w:tplc="0809001B" w:tentative="1">
      <w:start w:val="1"/>
      <w:numFmt w:val="lowerRoman"/>
      <w:lvlText w:val="%3."/>
      <w:lvlJc w:val="right"/>
      <w:pPr>
        <w:ind w:left="3218" w:hanging="180"/>
      </w:pPr>
    </w:lvl>
    <w:lvl w:ilvl="3" w:tplc="0809000F" w:tentative="1">
      <w:start w:val="1"/>
      <w:numFmt w:val="decimal"/>
      <w:lvlText w:val="%4."/>
      <w:lvlJc w:val="left"/>
      <w:pPr>
        <w:ind w:left="3938" w:hanging="360"/>
      </w:pPr>
    </w:lvl>
    <w:lvl w:ilvl="4" w:tplc="08090019" w:tentative="1">
      <w:start w:val="1"/>
      <w:numFmt w:val="lowerLetter"/>
      <w:lvlText w:val="%5."/>
      <w:lvlJc w:val="left"/>
      <w:pPr>
        <w:ind w:left="4658" w:hanging="360"/>
      </w:pPr>
    </w:lvl>
    <w:lvl w:ilvl="5" w:tplc="0809001B" w:tentative="1">
      <w:start w:val="1"/>
      <w:numFmt w:val="lowerRoman"/>
      <w:lvlText w:val="%6."/>
      <w:lvlJc w:val="right"/>
      <w:pPr>
        <w:ind w:left="5378" w:hanging="180"/>
      </w:pPr>
    </w:lvl>
    <w:lvl w:ilvl="6" w:tplc="0809000F" w:tentative="1">
      <w:start w:val="1"/>
      <w:numFmt w:val="decimal"/>
      <w:lvlText w:val="%7."/>
      <w:lvlJc w:val="left"/>
      <w:pPr>
        <w:ind w:left="6098" w:hanging="360"/>
      </w:pPr>
    </w:lvl>
    <w:lvl w:ilvl="7" w:tplc="08090019" w:tentative="1">
      <w:start w:val="1"/>
      <w:numFmt w:val="lowerLetter"/>
      <w:lvlText w:val="%8."/>
      <w:lvlJc w:val="left"/>
      <w:pPr>
        <w:ind w:left="6818" w:hanging="360"/>
      </w:pPr>
    </w:lvl>
    <w:lvl w:ilvl="8" w:tplc="0809001B" w:tentative="1">
      <w:start w:val="1"/>
      <w:numFmt w:val="lowerRoman"/>
      <w:lvlText w:val="%9."/>
      <w:lvlJc w:val="right"/>
      <w:pPr>
        <w:ind w:left="7538" w:hanging="180"/>
      </w:pPr>
    </w:lvl>
  </w:abstractNum>
  <w:num w:numId="1" w16cid:durableId="1528176058">
    <w:abstractNumId w:val="17"/>
  </w:num>
  <w:num w:numId="2" w16cid:durableId="478889396">
    <w:abstractNumId w:val="24"/>
  </w:num>
  <w:num w:numId="3" w16cid:durableId="2132046111">
    <w:abstractNumId w:val="12"/>
  </w:num>
  <w:num w:numId="4" w16cid:durableId="1667854996">
    <w:abstractNumId w:val="2"/>
  </w:num>
  <w:num w:numId="5" w16cid:durableId="2023627360">
    <w:abstractNumId w:val="13"/>
  </w:num>
  <w:num w:numId="6" w16cid:durableId="1565800585">
    <w:abstractNumId w:val="16"/>
  </w:num>
  <w:num w:numId="7" w16cid:durableId="883954783">
    <w:abstractNumId w:val="20"/>
  </w:num>
  <w:num w:numId="8" w16cid:durableId="2082823198">
    <w:abstractNumId w:val="23"/>
  </w:num>
  <w:num w:numId="9" w16cid:durableId="1011179652">
    <w:abstractNumId w:val="9"/>
  </w:num>
  <w:num w:numId="10" w16cid:durableId="231089236">
    <w:abstractNumId w:val="8"/>
  </w:num>
  <w:num w:numId="11" w16cid:durableId="790590669">
    <w:abstractNumId w:val="1"/>
  </w:num>
  <w:num w:numId="12" w16cid:durableId="1546674212">
    <w:abstractNumId w:val="7"/>
  </w:num>
  <w:num w:numId="13" w16cid:durableId="1512716013">
    <w:abstractNumId w:val="4"/>
  </w:num>
  <w:num w:numId="14" w16cid:durableId="1560096649">
    <w:abstractNumId w:val="15"/>
  </w:num>
  <w:num w:numId="15" w16cid:durableId="1828328298">
    <w:abstractNumId w:val="18"/>
  </w:num>
  <w:num w:numId="16" w16cid:durableId="1451436232">
    <w:abstractNumId w:val="10"/>
  </w:num>
  <w:num w:numId="17" w16cid:durableId="1977443735">
    <w:abstractNumId w:val="5"/>
  </w:num>
  <w:num w:numId="18" w16cid:durableId="1830705277">
    <w:abstractNumId w:val="21"/>
  </w:num>
  <w:num w:numId="19" w16cid:durableId="275451677">
    <w:abstractNumId w:val="11"/>
  </w:num>
  <w:num w:numId="20" w16cid:durableId="107552317">
    <w:abstractNumId w:val="6"/>
  </w:num>
  <w:num w:numId="21" w16cid:durableId="1722941572">
    <w:abstractNumId w:val="14"/>
  </w:num>
  <w:num w:numId="22" w16cid:durableId="1564752754">
    <w:abstractNumId w:val="0"/>
  </w:num>
  <w:num w:numId="23" w16cid:durableId="557319771">
    <w:abstractNumId w:val="22"/>
  </w:num>
  <w:num w:numId="24" w16cid:durableId="342703899">
    <w:abstractNumId w:val="3"/>
  </w:num>
  <w:num w:numId="25" w16cid:durableId="53577844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C11"/>
    <w:rsid w:val="000117E5"/>
    <w:rsid w:val="000126FD"/>
    <w:rsid w:val="00026836"/>
    <w:rsid w:val="00032C7E"/>
    <w:rsid w:val="00041FCB"/>
    <w:rsid w:val="000459AE"/>
    <w:rsid w:val="00047041"/>
    <w:rsid w:val="00047378"/>
    <w:rsid w:val="00050918"/>
    <w:rsid w:val="000527AC"/>
    <w:rsid w:val="000557F5"/>
    <w:rsid w:val="00062D13"/>
    <w:rsid w:val="00075642"/>
    <w:rsid w:val="00075F4F"/>
    <w:rsid w:val="00076819"/>
    <w:rsid w:val="00082ECC"/>
    <w:rsid w:val="000831D6"/>
    <w:rsid w:val="00085B06"/>
    <w:rsid w:val="000908BE"/>
    <w:rsid w:val="0009270C"/>
    <w:rsid w:val="00092D41"/>
    <w:rsid w:val="000949DB"/>
    <w:rsid w:val="000A4C2B"/>
    <w:rsid w:val="000B2157"/>
    <w:rsid w:val="000B638E"/>
    <w:rsid w:val="000B6536"/>
    <w:rsid w:val="000C09E8"/>
    <w:rsid w:val="000C103E"/>
    <w:rsid w:val="000C2C76"/>
    <w:rsid w:val="000C41AB"/>
    <w:rsid w:val="000D2EE1"/>
    <w:rsid w:val="000D3153"/>
    <w:rsid w:val="000D37B6"/>
    <w:rsid w:val="000D3C41"/>
    <w:rsid w:val="000D407D"/>
    <w:rsid w:val="000D50FB"/>
    <w:rsid w:val="000D6780"/>
    <w:rsid w:val="000E47D8"/>
    <w:rsid w:val="000F0B88"/>
    <w:rsid w:val="000F10BB"/>
    <w:rsid w:val="000F3A42"/>
    <w:rsid w:val="000F67BA"/>
    <w:rsid w:val="000F71FC"/>
    <w:rsid w:val="0010126B"/>
    <w:rsid w:val="0010129D"/>
    <w:rsid w:val="00101FAD"/>
    <w:rsid w:val="00104C2C"/>
    <w:rsid w:val="001071D2"/>
    <w:rsid w:val="001150E8"/>
    <w:rsid w:val="00121EE6"/>
    <w:rsid w:val="00125583"/>
    <w:rsid w:val="0012753C"/>
    <w:rsid w:val="00133087"/>
    <w:rsid w:val="001379A3"/>
    <w:rsid w:val="00143209"/>
    <w:rsid w:val="001546B5"/>
    <w:rsid w:val="00155B6C"/>
    <w:rsid w:val="001616F7"/>
    <w:rsid w:val="00163493"/>
    <w:rsid w:val="00163C71"/>
    <w:rsid w:val="00171873"/>
    <w:rsid w:val="00172479"/>
    <w:rsid w:val="00172985"/>
    <w:rsid w:val="0017387C"/>
    <w:rsid w:val="0017733E"/>
    <w:rsid w:val="00182ED7"/>
    <w:rsid w:val="00184649"/>
    <w:rsid w:val="00184FEE"/>
    <w:rsid w:val="001856CC"/>
    <w:rsid w:val="00191F7F"/>
    <w:rsid w:val="00193BEC"/>
    <w:rsid w:val="00193C48"/>
    <w:rsid w:val="0019478B"/>
    <w:rsid w:val="00194ED2"/>
    <w:rsid w:val="00195908"/>
    <w:rsid w:val="00197BE1"/>
    <w:rsid w:val="001A7314"/>
    <w:rsid w:val="001B092B"/>
    <w:rsid w:val="001B663B"/>
    <w:rsid w:val="001C4414"/>
    <w:rsid w:val="001C6685"/>
    <w:rsid w:val="001D6BDC"/>
    <w:rsid w:val="001E114A"/>
    <w:rsid w:val="001E481C"/>
    <w:rsid w:val="001E78A5"/>
    <w:rsid w:val="00201DD0"/>
    <w:rsid w:val="00202C9E"/>
    <w:rsid w:val="002112E3"/>
    <w:rsid w:val="002126A0"/>
    <w:rsid w:val="00220EF8"/>
    <w:rsid w:val="002243E5"/>
    <w:rsid w:val="002355D5"/>
    <w:rsid w:val="00241C2B"/>
    <w:rsid w:val="002437A7"/>
    <w:rsid w:val="002449B6"/>
    <w:rsid w:val="002478E7"/>
    <w:rsid w:val="00255431"/>
    <w:rsid w:val="0025570E"/>
    <w:rsid w:val="00262913"/>
    <w:rsid w:val="00280FD8"/>
    <w:rsid w:val="0028109C"/>
    <w:rsid w:val="002870C8"/>
    <w:rsid w:val="00290112"/>
    <w:rsid w:val="002901C2"/>
    <w:rsid w:val="00292799"/>
    <w:rsid w:val="002A445F"/>
    <w:rsid w:val="002A5024"/>
    <w:rsid w:val="002A6F05"/>
    <w:rsid w:val="002B26C5"/>
    <w:rsid w:val="002B47A9"/>
    <w:rsid w:val="002B521B"/>
    <w:rsid w:val="002C12AC"/>
    <w:rsid w:val="002C267D"/>
    <w:rsid w:val="002E199B"/>
    <w:rsid w:val="002F14CE"/>
    <w:rsid w:val="002F64E4"/>
    <w:rsid w:val="00302025"/>
    <w:rsid w:val="003048DA"/>
    <w:rsid w:val="00305F53"/>
    <w:rsid w:val="00307C36"/>
    <w:rsid w:val="00311228"/>
    <w:rsid w:val="00311539"/>
    <w:rsid w:val="00316446"/>
    <w:rsid w:val="00325246"/>
    <w:rsid w:val="00330D52"/>
    <w:rsid w:val="00333991"/>
    <w:rsid w:val="003341A5"/>
    <w:rsid w:val="00335B5C"/>
    <w:rsid w:val="0033661A"/>
    <w:rsid w:val="00343246"/>
    <w:rsid w:val="00352EB6"/>
    <w:rsid w:val="00355726"/>
    <w:rsid w:val="00376844"/>
    <w:rsid w:val="00383B84"/>
    <w:rsid w:val="00386E7A"/>
    <w:rsid w:val="00387578"/>
    <w:rsid w:val="003943D7"/>
    <w:rsid w:val="003A03BB"/>
    <w:rsid w:val="003A38FA"/>
    <w:rsid w:val="003A6CE1"/>
    <w:rsid w:val="003B27EF"/>
    <w:rsid w:val="003B30B4"/>
    <w:rsid w:val="003B5C80"/>
    <w:rsid w:val="003C05D3"/>
    <w:rsid w:val="003C552C"/>
    <w:rsid w:val="003D14D6"/>
    <w:rsid w:val="003D260E"/>
    <w:rsid w:val="003D3FF9"/>
    <w:rsid w:val="003D629D"/>
    <w:rsid w:val="003E107C"/>
    <w:rsid w:val="003E7575"/>
    <w:rsid w:val="003E7F61"/>
    <w:rsid w:val="003F1767"/>
    <w:rsid w:val="003F704E"/>
    <w:rsid w:val="00401D99"/>
    <w:rsid w:val="004040BB"/>
    <w:rsid w:val="00407D5D"/>
    <w:rsid w:val="0041054F"/>
    <w:rsid w:val="00412DA7"/>
    <w:rsid w:val="00414015"/>
    <w:rsid w:val="004178D9"/>
    <w:rsid w:val="00417A04"/>
    <w:rsid w:val="004212A9"/>
    <w:rsid w:val="00422317"/>
    <w:rsid w:val="004237A2"/>
    <w:rsid w:val="00425899"/>
    <w:rsid w:val="00425AC8"/>
    <w:rsid w:val="0043023E"/>
    <w:rsid w:val="004419FD"/>
    <w:rsid w:val="00444A2A"/>
    <w:rsid w:val="004466F0"/>
    <w:rsid w:val="00455987"/>
    <w:rsid w:val="0046463F"/>
    <w:rsid w:val="00464C11"/>
    <w:rsid w:val="00465DD2"/>
    <w:rsid w:val="004678A2"/>
    <w:rsid w:val="00470CED"/>
    <w:rsid w:val="0048287A"/>
    <w:rsid w:val="00483E45"/>
    <w:rsid w:val="0048517B"/>
    <w:rsid w:val="004968E0"/>
    <w:rsid w:val="004A28BF"/>
    <w:rsid w:val="004A4379"/>
    <w:rsid w:val="004A509A"/>
    <w:rsid w:val="004B52DC"/>
    <w:rsid w:val="004B6C68"/>
    <w:rsid w:val="004C0DEB"/>
    <w:rsid w:val="004C22F2"/>
    <w:rsid w:val="004C280E"/>
    <w:rsid w:val="004C6FC5"/>
    <w:rsid w:val="004C72E6"/>
    <w:rsid w:val="004D17EF"/>
    <w:rsid w:val="004D3369"/>
    <w:rsid w:val="004E18B3"/>
    <w:rsid w:val="004E3809"/>
    <w:rsid w:val="004E3B1E"/>
    <w:rsid w:val="004F0179"/>
    <w:rsid w:val="004F7DFF"/>
    <w:rsid w:val="005007E8"/>
    <w:rsid w:val="005025C9"/>
    <w:rsid w:val="00504908"/>
    <w:rsid w:val="00514745"/>
    <w:rsid w:val="0051514E"/>
    <w:rsid w:val="00517306"/>
    <w:rsid w:val="005204F8"/>
    <w:rsid w:val="00521C26"/>
    <w:rsid w:val="005246B5"/>
    <w:rsid w:val="005306FB"/>
    <w:rsid w:val="00540B35"/>
    <w:rsid w:val="00543CEB"/>
    <w:rsid w:val="00544B8D"/>
    <w:rsid w:val="00546949"/>
    <w:rsid w:val="00547945"/>
    <w:rsid w:val="00556244"/>
    <w:rsid w:val="0056443F"/>
    <w:rsid w:val="00567DF2"/>
    <w:rsid w:val="00571812"/>
    <w:rsid w:val="005720F1"/>
    <w:rsid w:val="00572AF7"/>
    <w:rsid w:val="00575E3F"/>
    <w:rsid w:val="0058662A"/>
    <w:rsid w:val="00590C14"/>
    <w:rsid w:val="0059740A"/>
    <w:rsid w:val="00597ADC"/>
    <w:rsid w:val="005A1076"/>
    <w:rsid w:val="005A1B55"/>
    <w:rsid w:val="005A6220"/>
    <w:rsid w:val="005B0BD9"/>
    <w:rsid w:val="005B1FAB"/>
    <w:rsid w:val="005B2C68"/>
    <w:rsid w:val="005C156C"/>
    <w:rsid w:val="005C1650"/>
    <w:rsid w:val="005C7F91"/>
    <w:rsid w:val="005D216C"/>
    <w:rsid w:val="005E00E6"/>
    <w:rsid w:val="005E6972"/>
    <w:rsid w:val="005F1092"/>
    <w:rsid w:val="005F5FD1"/>
    <w:rsid w:val="00601ADF"/>
    <w:rsid w:val="00602CA4"/>
    <w:rsid w:val="00603FA5"/>
    <w:rsid w:val="00604059"/>
    <w:rsid w:val="006141C1"/>
    <w:rsid w:val="006161EE"/>
    <w:rsid w:val="006170CF"/>
    <w:rsid w:val="00621A04"/>
    <w:rsid w:val="006236F1"/>
    <w:rsid w:val="00625132"/>
    <w:rsid w:val="00625914"/>
    <w:rsid w:val="006325BC"/>
    <w:rsid w:val="0064121E"/>
    <w:rsid w:val="00641FCC"/>
    <w:rsid w:val="006455E2"/>
    <w:rsid w:val="006518D4"/>
    <w:rsid w:val="00661F9E"/>
    <w:rsid w:val="006632D4"/>
    <w:rsid w:val="006766E3"/>
    <w:rsid w:val="00677041"/>
    <w:rsid w:val="006866E0"/>
    <w:rsid w:val="00687990"/>
    <w:rsid w:val="00692856"/>
    <w:rsid w:val="00692D23"/>
    <w:rsid w:val="00692DFC"/>
    <w:rsid w:val="006A0BC3"/>
    <w:rsid w:val="006B6784"/>
    <w:rsid w:val="006C3542"/>
    <w:rsid w:val="006D0708"/>
    <w:rsid w:val="006D549C"/>
    <w:rsid w:val="006E04C2"/>
    <w:rsid w:val="006E4045"/>
    <w:rsid w:val="006F04F2"/>
    <w:rsid w:val="006F2493"/>
    <w:rsid w:val="006F6743"/>
    <w:rsid w:val="00702EDB"/>
    <w:rsid w:val="00710791"/>
    <w:rsid w:val="00717A6B"/>
    <w:rsid w:val="00724562"/>
    <w:rsid w:val="00725B6C"/>
    <w:rsid w:val="007300D7"/>
    <w:rsid w:val="0074177B"/>
    <w:rsid w:val="00757230"/>
    <w:rsid w:val="00761696"/>
    <w:rsid w:val="00761929"/>
    <w:rsid w:val="00762A28"/>
    <w:rsid w:val="007678C4"/>
    <w:rsid w:val="00772719"/>
    <w:rsid w:val="007848ED"/>
    <w:rsid w:val="007913B8"/>
    <w:rsid w:val="00797095"/>
    <w:rsid w:val="00797702"/>
    <w:rsid w:val="00797705"/>
    <w:rsid w:val="007A01ED"/>
    <w:rsid w:val="007A0336"/>
    <w:rsid w:val="007A129D"/>
    <w:rsid w:val="007A6E4A"/>
    <w:rsid w:val="007B1824"/>
    <w:rsid w:val="007B355D"/>
    <w:rsid w:val="007B56DB"/>
    <w:rsid w:val="007B5D46"/>
    <w:rsid w:val="007C24B8"/>
    <w:rsid w:val="007C2875"/>
    <w:rsid w:val="007E0333"/>
    <w:rsid w:val="007E053C"/>
    <w:rsid w:val="007E39AD"/>
    <w:rsid w:val="007E78DE"/>
    <w:rsid w:val="007F0F04"/>
    <w:rsid w:val="007F2CA9"/>
    <w:rsid w:val="007F312F"/>
    <w:rsid w:val="007F531B"/>
    <w:rsid w:val="008031F5"/>
    <w:rsid w:val="00807779"/>
    <w:rsid w:val="00810E9E"/>
    <w:rsid w:val="00811373"/>
    <w:rsid w:val="008128DC"/>
    <w:rsid w:val="00815D29"/>
    <w:rsid w:val="008172E6"/>
    <w:rsid w:val="0083146E"/>
    <w:rsid w:val="008400E7"/>
    <w:rsid w:val="008479DC"/>
    <w:rsid w:val="008509ED"/>
    <w:rsid w:val="008533CB"/>
    <w:rsid w:val="00854634"/>
    <w:rsid w:val="00855A7C"/>
    <w:rsid w:val="00864FEC"/>
    <w:rsid w:val="00865E1A"/>
    <w:rsid w:val="00871284"/>
    <w:rsid w:val="0087532E"/>
    <w:rsid w:val="008806E4"/>
    <w:rsid w:val="008840F6"/>
    <w:rsid w:val="008A6342"/>
    <w:rsid w:val="008C13B6"/>
    <w:rsid w:val="008C730E"/>
    <w:rsid w:val="008D3931"/>
    <w:rsid w:val="008D3C4E"/>
    <w:rsid w:val="008D5C7D"/>
    <w:rsid w:val="008D65ED"/>
    <w:rsid w:val="008E020E"/>
    <w:rsid w:val="008E6222"/>
    <w:rsid w:val="008F1EAC"/>
    <w:rsid w:val="008F3377"/>
    <w:rsid w:val="008F340A"/>
    <w:rsid w:val="0090018A"/>
    <w:rsid w:val="009004B6"/>
    <w:rsid w:val="00900C6E"/>
    <w:rsid w:val="00900DA0"/>
    <w:rsid w:val="00904926"/>
    <w:rsid w:val="00904EF5"/>
    <w:rsid w:val="009117A4"/>
    <w:rsid w:val="00912B67"/>
    <w:rsid w:val="00913790"/>
    <w:rsid w:val="00922247"/>
    <w:rsid w:val="00922EC3"/>
    <w:rsid w:val="0092445C"/>
    <w:rsid w:val="00933D0A"/>
    <w:rsid w:val="0093537D"/>
    <w:rsid w:val="0093723C"/>
    <w:rsid w:val="0094285F"/>
    <w:rsid w:val="009428F2"/>
    <w:rsid w:val="00952334"/>
    <w:rsid w:val="00952CD4"/>
    <w:rsid w:val="0096742F"/>
    <w:rsid w:val="00967684"/>
    <w:rsid w:val="0097146A"/>
    <w:rsid w:val="00975224"/>
    <w:rsid w:val="0098058F"/>
    <w:rsid w:val="0098120B"/>
    <w:rsid w:val="00985EC8"/>
    <w:rsid w:val="00991309"/>
    <w:rsid w:val="0099781D"/>
    <w:rsid w:val="009A0461"/>
    <w:rsid w:val="009A487E"/>
    <w:rsid w:val="009A5A02"/>
    <w:rsid w:val="009D02FD"/>
    <w:rsid w:val="009D14E6"/>
    <w:rsid w:val="009D2BB4"/>
    <w:rsid w:val="009D51AC"/>
    <w:rsid w:val="009D64B2"/>
    <w:rsid w:val="009E320C"/>
    <w:rsid w:val="009E6F26"/>
    <w:rsid w:val="009F020C"/>
    <w:rsid w:val="009F37A0"/>
    <w:rsid w:val="00A07DC0"/>
    <w:rsid w:val="00A10A00"/>
    <w:rsid w:val="00A1198C"/>
    <w:rsid w:val="00A30BA1"/>
    <w:rsid w:val="00A43F79"/>
    <w:rsid w:val="00A51E40"/>
    <w:rsid w:val="00A52944"/>
    <w:rsid w:val="00A54ECE"/>
    <w:rsid w:val="00A57C5B"/>
    <w:rsid w:val="00A666DC"/>
    <w:rsid w:val="00A722FA"/>
    <w:rsid w:val="00A801B1"/>
    <w:rsid w:val="00A81A5A"/>
    <w:rsid w:val="00A85B86"/>
    <w:rsid w:val="00A9584F"/>
    <w:rsid w:val="00A95A12"/>
    <w:rsid w:val="00AA5E10"/>
    <w:rsid w:val="00AB3E62"/>
    <w:rsid w:val="00AB682A"/>
    <w:rsid w:val="00AB7E21"/>
    <w:rsid w:val="00AC2809"/>
    <w:rsid w:val="00AC3FE2"/>
    <w:rsid w:val="00AC77C1"/>
    <w:rsid w:val="00AD542D"/>
    <w:rsid w:val="00AD5CFE"/>
    <w:rsid w:val="00AD6953"/>
    <w:rsid w:val="00AE07BB"/>
    <w:rsid w:val="00AE3ACB"/>
    <w:rsid w:val="00AE4C8F"/>
    <w:rsid w:val="00AF0782"/>
    <w:rsid w:val="00AF2565"/>
    <w:rsid w:val="00AF3BE7"/>
    <w:rsid w:val="00AF5F82"/>
    <w:rsid w:val="00AF68E5"/>
    <w:rsid w:val="00B12DD5"/>
    <w:rsid w:val="00B14288"/>
    <w:rsid w:val="00B14D6B"/>
    <w:rsid w:val="00B17202"/>
    <w:rsid w:val="00B23C73"/>
    <w:rsid w:val="00B24772"/>
    <w:rsid w:val="00B272FD"/>
    <w:rsid w:val="00B335DB"/>
    <w:rsid w:val="00B36DC1"/>
    <w:rsid w:val="00B416CF"/>
    <w:rsid w:val="00B46F5B"/>
    <w:rsid w:val="00B477CD"/>
    <w:rsid w:val="00B57450"/>
    <w:rsid w:val="00B71DD6"/>
    <w:rsid w:val="00B87E71"/>
    <w:rsid w:val="00B9628B"/>
    <w:rsid w:val="00B96E8A"/>
    <w:rsid w:val="00BA2696"/>
    <w:rsid w:val="00BA3261"/>
    <w:rsid w:val="00BB1D12"/>
    <w:rsid w:val="00BB2CAF"/>
    <w:rsid w:val="00BB4156"/>
    <w:rsid w:val="00BB6797"/>
    <w:rsid w:val="00BD1ACF"/>
    <w:rsid w:val="00BD745A"/>
    <w:rsid w:val="00BE3F8E"/>
    <w:rsid w:val="00BE4A19"/>
    <w:rsid w:val="00BE516C"/>
    <w:rsid w:val="00BF4138"/>
    <w:rsid w:val="00BF5570"/>
    <w:rsid w:val="00C045E4"/>
    <w:rsid w:val="00C067B5"/>
    <w:rsid w:val="00C16C9C"/>
    <w:rsid w:val="00C22993"/>
    <w:rsid w:val="00C27BC6"/>
    <w:rsid w:val="00C330C9"/>
    <w:rsid w:val="00C41C3D"/>
    <w:rsid w:val="00C47AE1"/>
    <w:rsid w:val="00C52745"/>
    <w:rsid w:val="00C54FAA"/>
    <w:rsid w:val="00C55D5A"/>
    <w:rsid w:val="00C6006D"/>
    <w:rsid w:val="00C60C29"/>
    <w:rsid w:val="00C63201"/>
    <w:rsid w:val="00C7058A"/>
    <w:rsid w:val="00C77D45"/>
    <w:rsid w:val="00C80A7C"/>
    <w:rsid w:val="00C854CE"/>
    <w:rsid w:val="00C913AF"/>
    <w:rsid w:val="00C9333A"/>
    <w:rsid w:val="00C93D05"/>
    <w:rsid w:val="00CA0D7E"/>
    <w:rsid w:val="00CB327B"/>
    <w:rsid w:val="00CB3F5F"/>
    <w:rsid w:val="00CD09E8"/>
    <w:rsid w:val="00CD4B46"/>
    <w:rsid w:val="00CD7A30"/>
    <w:rsid w:val="00CE1A66"/>
    <w:rsid w:val="00CE47D2"/>
    <w:rsid w:val="00D040CC"/>
    <w:rsid w:val="00D06EA6"/>
    <w:rsid w:val="00D10EFE"/>
    <w:rsid w:val="00D11B45"/>
    <w:rsid w:val="00D206E4"/>
    <w:rsid w:val="00D24BA7"/>
    <w:rsid w:val="00D26389"/>
    <w:rsid w:val="00D4464F"/>
    <w:rsid w:val="00D550EF"/>
    <w:rsid w:val="00D6095F"/>
    <w:rsid w:val="00D615C4"/>
    <w:rsid w:val="00D642F2"/>
    <w:rsid w:val="00D65CCA"/>
    <w:rsid w:val="00D705DE"/>
    <w:rsid w:val="00D7266D"/>
    <w:rsid w:val="00D7472B"/>
    <w:rsid w:val="00D75862"/>
    <w:rsid w:val="00D77832"/>
    <w:rsid w:val="00D84B7C"/>
    <w:rsid w:val="00D863A1"/>
    <w:rsid w:val="00D94650"/>
    <w:rsid w:val="00DA15B6"/>
    <w:rsid w:val="00DA1E55"/>
    <w:rsid w:val="00DA3915"/>
    <w:rsid w:val="00DA6C93"/>
    <w:rsid w:val="00DB3779"/>
    <w:rsid w:val="00DB71A7"/>
    <w:rsid w:val="00DB75C4"/>
    <w:rsid w:val="00DC0F6F"/>
    <w:rsid w:val="00DD2625"/>
    <w:rsid w:val="00DD2A7C"/>
    <w:rsid w:val="00DD3E12"/>
    <w:rsid w:val="00DE327D"/>
    <w:rsid w:val="00DE746C"/>
    <w:rsid w:val="00DE7E4D"/>
    <w:rsid w:val="00DF133A"/>
    <w:rsid w:val="00DF595D"/>
    <w:rsid w:val="00E049FA"/>
    <w:rsid w:val="00E20B8F"/>
    <w:rsid w:val="00E226FF"/>
    <w:rsid w:val="00E2320B"/>
    <w:rsid w:val="00E2344F"/>
    <w:rsid w:val="00E304E0"/>
    <w:rsid w:val="00E317E4"/>
    <w:rsid w:val="00E32E6B"/>
    <w:rsid w:val="00E35D85"/>
    <w:rsid w:val="00E37D00"/>
    <w:rsid w:val="00E44BAA"/>
    <w:rsid w:val="00E468CD"/>
    <w:rsid w:val="00E5438D"/>
    <w:rsid w:val="00E55927"/>
    <w:rsid w:val="00E616A1"/>
    <w:rsid w:val="00E64718"/>
    <w:rsid w:val="00E65CD7"/>
    <w:rsid w:val="00E6609E"/>
    <w:rsid w:val="00E73448"/>
    <w:rsid w:val="00E762CF"/>
    <w:rsid w:val="00E77091"/>
    <w:rsid w:val="00E94582"/>
    <w:rsid w:val="00EA0F65"/>
    <w:rsid w:val="00EA19C9"/>
    <w:rsid w:val="00EA1DAC"/>
    <w:rsid w:val="00EA2E39"/>
    <w:rsid w:val="00EA540B"/>
    <w:rsid w:val="00EA58D8"/>
    <w:rsid w:val="00EA64EA"/>
    <w:rsid w:val="00EB068C"/>
    <w:rsid w:val="00EB0AEA"/>
    <w:rsid w:val="00EB3E23"/>
    <w:rsid w:val="00EC450E"/>
    <w:rsid w:val="00ED79B4"/>
    <w:rsid w:val="00ED7ED4"/>
    <w:rsid w:val="00EE2259"/>
    <w:rsid w:val="00EF1B00"/>
    <w:rsid w:val="00EF486B"/>
    <w:rsid w:val="00EF6DEF"/>
    <w:rsid w:val="00F01955"/>
    <w:rsid w:val="00F05D7B"/>
    <w:rsid w:val="00F15215"/>
    <w:rsid w:val="00F20113"/>
    <w:rsid w:val="00F27E53"/>
    <w:rsid w:val="00F31A3F"/>
    <w:rsid w:val="00F35A8B"/>
    <w:rsid w:val="00F41EF5"/>
    <w:rsid w:val="00F4383B"/>
    <w:rsid w:val="00F475C8"/>
    <w:rsid w:val="00F518E6"/>
    <w:rsid w:val="00F53482"/>
    <w:rsid w:val="00F64FAB"/>
    <w:rsid w:val="00F66CB6"/>
    <w:rsid w:val="00F73605"/>
    <w:rsid w:val="00F764CA"/>
    <w:rsid w:val="00F816C1"/>
    <w:rsid w:val="00F855CA"/>
    <w:rsid w:val="00F912E1"/>
    <w:rsid w:val="00F9391D"/>
    <w:rsid w:val="00F968DF"/>
    <w:rsid w:val="00FA4E42"/>
    <w:rsid w:val="00FA5570"/>
    <w:rsid w:val="00FB1295"/>
    <w:rsid w:val="00FB629C"/>
    <w:rsid w:val="00FC3D17"/>
    <w:rsid w:val="00FC504A"/>
    <w:rsid w:val="00FC6A46"/>
    <w:rsid w:val="00FD7AD5"/>
    <w:rsid w:val="00FD7FAA"/>
    <w:rsid w:val="00FE080F"/>
    <w:rsid w:val="00FE187F"/>
    <w:rsid w:val="00FE34E8"/>
    <w:rsid w:val="00FE3A94"/>
    <w:rsid w:val="00FE4DFC"/>
    <w:rsid w:val="00FE6AF6"/>
    <w:rsid w:val="0CFE3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FEF699"/>
  <w15:docId w15:val="{57A91FD9-0FE6-48B5-8213-F58BB97FB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ind w:left="2160" w:firstLine="720"/>
      <w:outlineLvl w:val="0"/>
    </w:pPr>
    <w:rPr>
      <w:rFonts w:ascii="Arial" w:eastAsia="Arial" w:hAnsi="Arial" w:cs="Arial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51730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D3E1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3E12"/>
  </w:style>
  <w:style w:type="paragraph" w:styleId="Footer">
    <w:name w:val="footer"/>
    <w:basedOn w:val="Normal"/>
    <w:link w:val="FooterChar"/>
    <w:uiPriority w:val="99"/>
    <w:unhideWhenUsed/>
    <w:rsid w:val="00DD3E1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3E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AD92B7-F21E-4DC9-B02A-936F78684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Billingham</dc:creator>
  <cp:lastModifiedBy>Dee Smith</cp:lastModifiedBy>
  <cp:revision>393</cp:revision>
  <cp:lastPrinted>2024-02-13T16:27:00Z</cp:lastPrinted>
  <dcterms:created xsi:type="dcterms:W3CDTF">2022-01-10T15:35:00Z</dcterms:created>
  <dcterms:modified xsi:type="dcterms:W3CDTF">2024-06-10T13:26:00Z</dcterms:modified>
</cp:coreProperties>
</file>